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AA02" w14:textId="77777777" w:rsidR="004B4209" w:rsidRPr="00092BC9" w:rsidRDefault="003A0811" w:rsidP="00432AC8">
      <w:pPr>
        <w:spacing w:after="0" w:line="240" w:lineRule="auto"/>
        <w:jc w:val="center"/>
        <w:rPr>
          <w:rFonts w:ascii="Arial" w:hAnsi="Arial" w:cs="Arial"/>
          <w:b/>
          <w:sz w:val="28"/>
          <w:szCs w:val="28"/>
          <w:u w:val="single"/>
        </w:rPr>
      </w:pPr>
      <w:r w:rsidRPr="00092BC9">
        <w:rPr>
          <w:rFonts w:ascii="Arial" w:hAnsi="Arial" w:cs="Arial"/>
          <w:b/>
          <w:sz w:val="28"/>
          <w:szCs w:val="28"/>
          <w:u w:val="single"/>
        </w:rPr>
        <w:t>QUEEN EDITH MEDICAL PRACTICE</w:t>
      </w:r>
    </w:p>
    <w:p w14:paraId="0EA4C487" w14:textId="77777777" w:rsidR="00432AC8" w:rsidRPr="00092BC9" w:rsidRDefault="00010D7E" w:rsidP="00432AC8">
      <w:pPr>
        <w:spacing w:after="0" w:line="240" w:lineRule="auto"/>
        <w:jc w:val="center"/>
        <w:rPr>
          <w:rFonts w:ascii="Arial" w:hAnsi="Arial" w:cs="Arial"/>
          <w:b/>
          <w:sz w:val="28"/>
          <w:szCs w:val="28"/>
          <w:u w:val="single"/>
        </w:rPr>
      </w:pPr>
      <w:r w:rsidRPr="00092BC9">
        <w:rPr>
          <w:rFonts w:ascii="Arial" w:hAnsi="Arial" w:cs="Arial"/>
          <w:b/>
          <w:sz w:val="28"/>
          <w:szCs w:val="28"/>
          <w:u w:val="single"/>
        </w:rPr>
        <w:t xml:space="preserve"> </w:t>
      </w:r>
      <w:r w:rsidR="00D934D8" w:rsidRPr="00092BC9">
        <w:rPr>
          <w:rFonts w:ascii="Arial" w:hAnsi="Arial" w:cs="Arial"/>
          <w:b/>
          <w:sz w:val="28"/>
          <w:szCs w:val="28"/>
          <w:u w:val="single"/>
        </w:rPr>
        <w:t xml:space="preserve">Patient </w:t>
      </w:r>
      <w:r w:rsidR="00432AC8" w:rsidRPr="00092BC9">
        <w:rPr>
          <w:rFonts w:ascii="Arial" w:hAnsi="Arial" w:cs="Arial"/>
          <w:b/>
          <w:sz w:val="28"/>
          <w:szCs w:val="28"/>
          <w:u w:val="single"/>
        </w:rPr>
        <w:t xml:space="preserve">Online </w:t>
      </w:r>
      <w:r w:rsidR="00D934D8" w:rsidRPr="00092BC9">
        <w:rPr>
          <w:rFonts w:ascii="Arial" w:hAnsi="Arial" w:cs="Arial"/>
          <w:b/>
          <w:sz w:val="28"/>
          <w:szCs w:val="28"/>
          <w:u w:val="single"/>
        </w:rPr>
        <w:t>A</w:t>
      </w:r>
      <w:r w:rsidR="00432AC8" w:rsidRPr="00092BC9">
        <w:rPr>
          <w:rFonts w:ascii="Arial" w:hAnsi="Arial" w:cs="Arial"/>
          <w:b/>
          <w:sz w:val="28"/>
          <w:szCs w:val="28"/>
          <w:u w:val="single"/>
        </w:rPr>
        <w:t>ccess</w:t>
      </w:r>
      <w:r w:rsidR="00357B13" w:rsidRPr="00092BC9">
        <w:rPr>
          <w:rFonts w:ascii="Arial" w:hAnsi="Arial" w:cs="Arial"/>
          <w:b/>
          <w:sz w:val="28"/>
          <w:szCs w:val="28"/>
          <w:u w:val="single"/>
        </w:rPr>
        <w:t xml:space="preserve"> Policy</w:t>
      </w:r>
    </w:p>
    <w:p w14:paraId="6214328D" w14:textId="77777777" w:rsidR="00432AC8" w:rsidRPr="00092BC9" w:rsidRDefault="00432AC8" w:rsidP="00432AC8">
      <w:pPr>
        <w:spacing w:after="0" w:line="240" w:lineRule="auto"/>
        <w:rPr>
          <w:rFonts w:ascii="Arial" w:hAnsi="Arial" w:cs="Arial"/>
          <w:sz w:val="28"/>
          <w:szCs w:val="28"/>
        </w:rPr>
      </w:pPr>
      <w:r w:rsidRPr="00092BC9">
        <w:rPr>
          <w:rFonts w:ascii="Arial" w:hAnsi="Arial" w:cs="Arial"/>
          <w:sz w:val="28"/>
          <w:szCs w:val="28"/>
        </w:rPr>
        <w:t xml:space="preserve">  </w:t>
      </w:r>
    </w:p>
    <w:p w14:paraId="3BE43E50" w14:textId="77777777" w:rsidR="00432AC8" w:rsidRPr="00092BC9" w:rsidRDefault="00330F07" w:rsidP="004B4209">
      <w:pPr>
        <w:spacing w:after="0" w:line="240" w:lineRule="auto"/>
        <w:contextualSpacing/>
        <w:rPr>
          <w:rFonts w:ascii="Arial" w:hAnsi="Arial" w:cs="Arial"/>
          <w:b/>
          <w:u w:val="single"/>
        </w:rPr>
      </w:pPr>
      <w:r w:rsidRPr="00092BC9">
        <w:rPr>
          <w:rStyle w:val="Heading2Char"/>
          <w:rFonts w:ascii="Arial" w:eastAsia="Calibri" w:hAnsi="Arial" w:cs="Arial"/>
          <w:color w:val="auto"/>
          <w:u w:val="single"/>
        </w:rPr>
        <w:t>Introduction</w:t>
      </w:r>
    </w:p>
    <w:p w14:paraId="3E375CE7" w14:textId="77777777" w:rsidR="004B4209" w:rsidRPr="00092BC9" w:rsidRDefault="004B4209" w:rsidP="004B4209">
      <w:pPr>
        <w:spacing w:after="0" w:line="240" w:lineRule="auto"/>
        <w:contextualSpacing/>
        <w:rPr>
          <w:rFonts w:ascii="Arial" w:hAnsi="Arial" w:cs="Arial"/>
          <w:b/>
          <w:u w:val="single"/>
        </w:rPr>
      </w:pPr>
    </w:p>
    <w:p w14:paraId="6CF3DB96" w14:textId="77777777" w:rsidR="00355F63" w:rsidRPr="00092BC9" w:rsidRDefault="00355F63" w:rsidP="004B4209">
      <w:pPr>
        <w:rPr>
          <w:rFonts w:ascii="Arial" w:hAnsi="Arial" w:cs="Arial"/>
        </w:rPr>
      </w:pPr>
      <w:proofErr w:type="gramStart"/>
      <w:r w:rsidRPr="00092BC9">
        <w:rPr>
          <w:rFonts w:ascii="Arial" w:hAnsi="Arial" w:cs="Arial"/>
        </w:rPr>
        <w:t>In order to</w:t>
      </w:r>
      <w:proofErr w:type="gramEnd"/>
      <w:r w:rsidRPr="00092BC9">
        <w:rPr>
          <w:rFonts w:ascii="Arial" w:hAnsi="Arial" w:cs="Arial"/>
        </w:rPr>
        <w:t xml:space="preserve"> support the 2014/15 and 2015/16 GP Contract, t</w:t>
      </w:r>
      <w:r w:rsidR="004B4209" w:rsidRPr="00092BC9">
        <w:rPr>
          <w:rFonts w:ascii="Arial" w:hAnsi="Arial" w:cs="Arial"/>
        </w:rPr>
        <w:t>his procedure relates to patients requesting access to</w:t>
      </w:r>
      <w:r w:rsidRPr="00092BC9">
        <w:rPr>
          <w:rFonts w:ascii="Arial" w:hAnsi="Arial" w:cs="Arial"/>
        </w:rPr>
        <w:t xml:space="preserve"> elements of</w:t>
      </w:r>
      <w:r w:rsidR="004B4209" w:rsidRPr="00092BC9">
        <w:rPr>
          <w:rFonts w:ascii="Arial" w:hAnsi="Arial" w:cs="Arial"/>
        </w:rPr>
        <w:t xml:space="preserve"> </w:t>
      </w:r>
      <w:r w:rsidR="00BA5D6D" w:rsidRPr="00092BC9">
        <w:rPr>
          <w:rFonts w:ascii="Arial" w:hAnsi="Arial" w:cs="Arial"/>
        </w:rPr>
        <w:t>their record</w:t>
      </w:r>
      <w:r w:rsidR="004B4209" w:rsidRPr="00092BC9">
        <w:rPr>
          <w:rFonts w:ascii="Arial" w:hAnsi="Arial" w:cs="Arial"/>
        </w:rPr>
        <w:t xml:space="preserve"> </w:t>
      </w:r>
      <w:r w:rsidR="00D934D8" w:rsidRPr="00092BC9">
        <w:rPr>
          <w:rFonts w:ascii="Arial" w:hAnsi="Arial" w:cs="Arial"/>
        </w:rPr>
        <w:t xml:space="preserve">via </w:t>
      </w:r>
      <w:r w:rsidR="004B4209" w:rsidRPr="00092BC9">
        <w:rPr>
          <w:rFonts w:ascii="Arial" w:hAnsi="Arial" w:cs="Arial"/>
        </w:rPr>
        <w:t xml:space="preserve">online </w:t>
      </w:r>
      <w:r w:rsidR="00D934D8" w:rsidRPr="00092BC9">
        <w:rPr>
          <w:rFonts w:ascii="Arial" w:hAnsi="Arial" w:cs="Arial"/>
        </w:rPr>
        <w:t xml:space="preserve">services </w:t>
      </w:r>
      <w:r w:rsidR="004B4209" w:rsidRPr="00092BC9">
        <w:rPr>
          <w:rFonts w:ascii="Arial" w:hAnsi="Arial" w:cs="Arial"/>
        </w:rPr>
        <w:t xml:space="preserve">(Patient Access).  </w:t>
      </w:r>
      <w:r w:rsidRPr="00092BC9">
        <w:rPr>
          <w:rFonts w:ascii="Arial" w:hAnsi="Arial" w:cs="Arial"/>
        </w:rPr>
        <w:t>As stipulated on the 2014/15 GP Contract, contractual obligations for Patient Online Access were to allow patient the ability to:</w:t>
      </w:r>
    </w:p>
    <w:p w14:paraId="623C093E" w14:textId="77777777" w:rsidR="00355F63" w:rsidRPr="00092BC9" w:rsidRDefault="00355F63" w:rsidP="00BA5D6D">
      <w:pPr>
        <w:numPr>
          <w:ilvl w:val="0"/>
          <w:numId w:val="23"/>
        </w:numPr>
        <w:rPr>
          <w:rFonts w:ascii="Arial" w:hAnsi="Arial" w:cs="Arial"/>
        </w:rPr>
      </w:pPr>
      <w:r w:rsidRPr="00092BC9">
        <w:rPr>
          <w:rFonts w:ascii="Arial" w:hAnsi="Arial" w:cs="Arial"/>
        </w:rPr>
        <w:t>Book/cancel appointments</w:t>
      </w:r>
    </w:p>
    <w:p w14:paraId="343B8430" w14:textId="77777777" w:rsidR="00355F63" w:rsidRPr="00092BC9" w:rsidRDefault="00355F63" w:rsidP="00BA5D6D">
      <w:pPr>
        <w:numPr>
          <w:ilvl w:val="0"/>
          <w:numId w:val="23"/>
        </w:numPr>
        <w:rPr>
          <w:rFonts w:ascii="Arial" w:hAnsi="Arial" w:cs="Arial"/>
        </w:rPr>
      </w:pPr>
      <w:r w:rsidRPr="00092BC9">
        <w:rPr>
          <w:rFonts w:ascii="Arial" w:hAnsi="Arial" w:cs="Arial"/>
        </w:rPr>
        <w:t>Order Repeat prescription</w:t>
      </w:r>
    </w:p>
    <w:p w14:paraId="6A4AF828" w14:textId="77777777" w:rsidR="00355F63" w:rsidRPr="00092BC9" w:rsidRDefault="00355F63" w:rsidP="00BA5D6D">
      <w:pPr>
        <w:numPr>
          <w:ilvl w:val="0"/>
          <w:numId w:val="23"/>
        </w:numPr>
        <w:rPr>
          <w:rFonts w:ascii="Arial" w:hAnsi="Arial" w:cs="Arial"/>
        </w:rPr>
      </w:pPr>
      <w:r w:rsidRPr="00092BC9">
        <w:rPr>
          <w:rFonts w:ascii="Arial" w:hAnsi="Arial" w:cs="Arial"/>
        </w:rPr>
        <w:t xml:space="preserve">View Summary Information (allergies, adverse </w:t>
      </w:r>
      <w:proofErr w:type="gramStart"/>
      <w:r w:rsidRPr="00092BC9">
        <w:rPr>
          <w:rFonts w:ascii="Arial" w:hAnsi="Arial" w:cs="Arial"/>
        </w:rPr>
        <w:t>reactions</w:t>
      </w:r>
      <w:proofErr w:type="gramEnd"/>
      <w:r w:rsidRPr="00092BC9">
        <w:rPr>
          <w:rFonts w:ascii="Arial" w:hAnsi="Arial" w:cs="Arial"/>
        </w:rPr>
        <w:t xml:space="preserve"> and medications)</w:t>
      </w:r>
    </w:p>
    <w:p w14:paraId="591F04C0" w14:textId="77777777" w:rsidR="00355F63" w:rsidRPr="00092BC9" w:rsidRDefault="00355F63" w:rsidP="00355F63">
      <w:pPr>
        <w:rPr>
          <w:rFonts w:ascii="Arial" w:hAnsi="Arial" w:cs="Arial"/>
        </w:rPr>
      </w:pPr>
      <w:r w:rsidRPr="00092BC9">
        <w:rPr>
          <w:rFonts w:ascii="Arial" w:hAnsi="Arial" w:cs="Arial"/>
        </w:rPr>
        <w:t xml:space="preserve">The 2015/16 GP contract has been enhanced and now stipulates </w:t>
      </w:r>
      <w:proofErr w:type="gramStart"/>
      <w:r w:rsidRPr="00092BC9">
        <w:rPr>
          <w:rFonts w:ascii="Arial" w:hAnsi="Arial" w:cs="Arial"/>
        </w:rPr>
        <w:t>that practices</w:t>
      </w:r>
      <w:proofErr w:type="gramEnd"/>
      <w:r w:rsidRPr="00092BC9">
        <w:rPr>
          <w:rFonts w:ascii="Arial" w:hAnsi="Arial" w:cs="Arial"/>
        </w:rPr>
        <w:t xml:space="preserve"> are also to allow patients:</w:t>
      </w:r>
    </w:p>
    <w:p w14:paraId="16061B03" w14:textId="77777777" w:rsidR="00355F63" w:rsidRPr="00092BC9" w:rsidRDefault="00355F63" w:rsidP="00BA5D6D">
      <w:pPr>
        <w:numPr>
          <w:ilvl w:val="0"/>
          <w:numId w:val="24"/>
        </w:numPr>
        <w:rPr>
          <w:rFonts w:ascii="Arial" w:hAnsi="Arial" w:cs="Arial"/>
        </w:rPr>
      </w:pPr>
      <w:r w:rsidRPr="00092BC9">
        <w:rPr>
          <w:rFonts w:ascii="Arial" w:hAnsi="Arial" w:cs="Arial"/>
        </w:rPr>
        <w:t>Detailed Coded Records Access (DCRA)</w:t>
      </w:r>
    </w:p>
    <w:p w14:paraId="0346ECBA" w14:textId="77777777" w:rsidR="00FE05A5" w:rsidRPr="00092BC9" w:rsidRDefault="00F4660C" w:rsidP="004B4209">
      <w:pPr>
        <w:rPr>
          <w:rFonts w:ascii="Arial" w:hAnsi="Arial" w:cs="Arial"/>
        </w:rPr>
      </w:pPr>
      <w:r w:rsidRPr="00092BC9">
        <w:rPr>
          <w:rFonts w:ascii="Arial" w:hAnsi="Arial" w:cs="Arial"/>
        </w:rPr>
        <w:t>Patients accessing their records online will have access to limited information. As a result of this, t</w:t>
      </w:r>
      <w:r w:rsidR="004B4209" w:rsidRPr="00092BC9">
        <w:rPr>
          <w:rFonts w:ascii="Arial" w:hAnsi="Arial" w:cs="Arial"/>
        </w:rPr>
        <w:t xml:space="preserve">he patient continues to have the right to submit a </w:t>
      </w:r>
      <w:r w:rsidR="004B4209" w:rsidRPr="00092BC9">
        <w:rPr>
          <w:rFonts w:ascii="Arial" w:hAnsi="Arial" w:cs="Arial"/>
          <w:b/>
        </w:rPr>
        <w:t>Subject Access Request</w:t>
      </w:r>
      <w:r w:rsidR="004B4209" w:rsidRPr="00092BC9">
        <w:rPr>
          <w:rFonts w:ascii="Arial" w:hAnsi="Arial" w:cs="Arial"/>
        </w:rPr>
        <w:t xml:space="preserve"> under the Data Protection Act 1998.  </w:t>
      </w:r>
      <w:r w:rsidR="00355F63" w:rsidRPr="00092BC9">
        <w:rPr>
          <w:rFonts w:ascii="Arial" w:hAnsi="Arial" w:cs="Arial"/>
        </w:rPr>
        <w:t>However, a</w:t>
      </w:r>
      <w:r w:rsidR="00D934D8" w:rsidRPr="00092BC9">
        <w:rPr>
          <w:rFonts w:ascii="Arial" w:hAnsi="Arial" w:cs="Arial"/>
        </w:rPr>
        <w:t>s t</w:t>
      </w:r>
      <w:r w:rsidR="004B4209" w:rsidRPr="00092BC9">
        <w:rPr>
          <w:rFonts w:ascii="Arial" w:hAnsi="Arial" w:cs="Arial"/>
        </w:rPr>
        <w:t>his differs from access</w:t>
      </w:r>
      <w:r w:rsidR="00D934D8" w:rsidRPr="00092BC9">
        <w:rPr>
          <w:rFonts w:ascii="Arial" w:hAnsi="Arial" w:cs="Arial"/>
        </w:rPr>
        <w:t xml:space="preserve"> via</w:t>
      </w:r>
      <w:r w:rsidR="004B4209" w:rsidRPr="00092BC9">
        <w:rPr>
          <w:rFonts w:ascii="Arial" w:hAnsi="Arial" w:cs="Arial"/>
        </w:rPr>
        <w:t xml:space="preserve"> online services the patient must </w:t>
      </w:r>
      <w:r w:rsidR="00D934D8" w:rsidRPr="00092BC9">
        <w:rPr>
          <w:rFonts w:ascii="Arial" w:hAnsi="Arial" w:cs="Arial"/>
        </w:rPr>
        <w:t xml:space="preserve">submit </w:t>
      </w:r>
      <w:r w:rsidR="004B4209" w:rsidRPr="00092BC9">
        <w:rPr>
          <w:rFonts w:ascii="Arial" w:hAnsi="Arial" w:cs="Arial"/>
        </w:rPr>
        <w:t xml:space="preserve">this request in writing to the practice.  The practice still </w:t>
      </w:r>
      <w:r w:rsidR="00D934D8" w:rsidRPr="00092BC9">
        <w:rPr>
          <w:rFonts w:ascii="Arial" w:hAnsi="Arial" w:cs="Arial"/>
        </w:rPr>
        <w:t xml:space="preserve">have </w:t>
      </w:r>
      <w:r w:rsidR="004B4209" w:rsidRPr="00092BC9">
        <w:rPr>
          <w:rFonts w:ascii="Arial" w:hAnsi="Arial" w:cs="Arial"/>
        </w:rPr>
        <w:t>the right to charge a fee for providing the information in a printed form</w:t>
      </w:r>
      <w:r w:rsidR="00D934D8" w:rsidRPr="00092BC9">
        <w:rPr>
          <w:rFonts w:ascii="Arial" w:hAnsi="Arial" w:cs="Arial"/>
        </w:rPr>
        <w:t xml:space="preserve">, </w:t>
      </w:r>
      <w:r w:rsidRPr="00092BC9">
        <w:rPr>
          <w:rFonts w:ascii="Arial" w:hAnsi="Arial" w:cs="Arial"/>
        </w:rPr>
        <w:t>though</w:t>
      </w:r>
      <w:r w:rsidR="00D934D8" w:rsidRPr="00092BC9">
        <w:rPr>
          <w:rFonts w:ascii="Arial" w:hAnsi="Arial" w:cs="Arial"/>
        </w:rPr>
        <w:t xml:space="preserve"> </w:t>
      </w:r>
      <w:proofErr w:type="gramStart"/>
      <w:r w:rsidR="00D934D8" w:rsidRPr="00092BC9">
        <w:rPr>
          <w:rFonts w:ascii="Arial" w:hAnsi="Arial" w:cs="Arial"/>
        </w:rPr>
        <w:t>should</w:t>
      </w:r>
      <w:r w:rsidR="004B4209" w:rsidRPr="00092BC9">
        <w:rPr>
          <w:rFonts w:ascii="Arial" w:hAnsi="Arial" w:cs="Arial"/>
        </w:rPr>
        <w:t xml:space="preserve">  Patients</w:t>
      </w:r>
      <w:proofErr w:type="gramEnd"/>
      <w:r w:rsidR="004B4209" w:rsidRPr="00092BC9">
        <w:rPr>
          <w:rFonts w:ascii="Arial" w:hAnsi="Arial" w:cs="Arial"/>
        </w:rPr>
        <w:t xml:space="preserve"> access</w:t>
      </w:r>
      <w:r w:rsidRPr="00092BC9">
        <w:rPr>
          <w:rFonts w:ascii="Arial" w:hAnsi="Arial" w:cs="Arial"/>
        </w:rPr>
        <w:t>ing</w:t>
      </w:r>
      <w:r w:rsidR="004B4209" w:rsidRPr="00092BC9">
        <w:rPr>
          <w:rFonts w:ascii="Arial" w:hAnsi="Arial" w:cs="Arial"/>
        </w:rPr>
        <w:t xml:space="preserve"> their </w:t>
      </w:r>
      <w:r w:rsidR="00D934D8" w:rsidRPr="00092BC9">
        <w:rPr>
          <w:rFonts w:ascii="Arial" w:hAnsi="Arial" w:cs="Arial"/>
        </w:rPr>
        <w:t xml:space="preserve">Coded Data </w:t>
      </w:r>
      <w:r w:rsidR="004B4209" w:rsidRPr="00092BC9">
        <w:rPr>
          <w:rFonts w:ascii="Arial" w:hAnsi="Arial" w:cs="Arial"/>
        </w:rPr>
        <w:t xml:space="preserve">online are able to copy and paste or print the information from the screen </w:t>
      </w:r>
      <w:r w:rsidRPr="00092BC9">
        <w:rPr>
          <w:rFonts w:ascii="Arial" w:hAnsi="Arial" w:cs="Arial"/>
        </w:rPr>
        <w:t xml:space="preserve">thus </w:t>
      </w:r>
      <w:r w:rsidR="004B4209" w:rsidRPr="00092BC9">
        <w:rPr>
          <w:rFonts w:ascii="Arial" w:hAnsi="Arial" w:cs="Arial"/>
        </w:rPr>
        <w:t xml:space="preserve">there is no fee for this. </w:t>
      </w:r>
    </w:p>
    <w:p w14:paraId="52F45C9B" w14:textId="77777777" w:rsidR="004B4209" w:rsidRPr="00092BC9" w:rsidRDefault="004B4209" w:rsidP="004B4209">
      <w:pPr>
        <w:rPr>
          <w:rStyle w:val="Heading2Char"/>
          <w:rFonts w:ascii="Arial" w:eastAsia="Calibri" w:hAnsi="Arial" w:cs="Arial"/>
          <w:color w:val="auto"/>
          <w:u w:val="single"/>
        </w:rPr>
      </w:pPr>
      <w:r w:rsidRPr="00092BC9">
        <w:rPr>
          <w:rStyle w:val="Heading2Char"/>
          <w:rFonts w:ascii="Arial" w:eastAsia="Calibri" w:hAnsi="Arial" w:cs="Arial"/>
          <w:color w:val="auto"/>
          <w:u w:val="single"/>
        </w:rPr>
        <w:t xml:space="preserve">Registration for online services </w:t>
      </w:r>
    </w:p>
    <w:p w14:paraId="039199A1" w14:textId="77777777" w:rsidR="004B4209" w:rsidRPr="00092BC9" w:rsidRDefault="004B4209" w:rsidP="004B4209">
      <w:pPr>
        <w:pStyle w:val="Default"/>
        <w:rPr>
          <w:color w:val="auto"/>
          <w:sz w:val="22"/>
          <w:szCs w:val="22"/>
        </w:rPr>
      </w:pPr>
      <w:r w:rsidRPr="00092BC9">
        <w:rPr>
          <w:color w:val="auto"/>
          <w:sz w:val="22"/>
          <w:szCs w:val="22"/>
        </w:rPr>
        <w:t xml:space="preserve">This practice accepts applications from patients as well as their proxy. Proxy access refers to access to online services by somebody acting on behalf of the patient with the patient’s consent. </w:t>
      </w:r>
    </w:p>
    <w:p w14:paraId="03BF6E83" w14:textId="77777777" w:rsidR="004B4209" w:rsidRPr="00092BC9" w:rsidRDefault="004B4209" w:rsidP="004B4209">
      <w:pPr>
        <w:pStyle w:val="Default"/>
        <w:rPr>
          <w:color w:val="auto"/>
          <w:sz w:val="22"/>
          <w:szCs w:val="22"/>
        </w:rPr>
      </w:pPr>
    </w:p>
    <w:p w14:paraId="61FF53D5" w14:textId="77777777" w:rsidR="00BC356C" w:rsidRPr="00092BC9" w:rsidRDefault="004B4209" w:rsidP="00BC356C">
      <w:pPr>
        <w:pStyle w:val="ListParagraph"/>
        <w:ind w:left="0"/>
        <w:rPr>
          <w:rFonts w:ascii="Arial" w:hAnsi="Arial" w:cs="Arial"/>
          <w:sz w:val="22"/>
          <w:szCs w:val="22"/>
        </w:rPr>
      </w:pPr>
      <w:r w:rsidRPr="00092BC9">
        <w:rPr>
          <w:rFonts w:ascii="Arial" w:hAnsi="Arial" w:cs="Arial"/>
          <w:sz w:val="22"/>
          <w:szCs w:val="22"/>
        </w:rPr>
        <w:t>The appropriate application form must be completed prior to any online access being enabled.</w:t>
      </w:r>
    </w:p>
    <w:p w14:paraId="1B3FEDB8" w14:textId="77777777" w:rsidR="00BC356C" w:rsidRPr="00092BC9" w:rsidRDefault="00BC356C" w:rsidP="00BC356C">
      <w:pPr>
        <w:pStyle w:val="ListParagraph"/>
        <w:ind w:left="0"/>
        <w:rPr>
          <w:rFonts w:ascii="Arial" w:hAnsi="Arial" w:cs="Arial"/>
          <w:sz w:val="22"/>
          <w:szCs w:val="22"/>
        </w:rPr>
      </w:pPr>
      <w:r w:rsidRPr="00092BC9">
        <w:rPr>
          <w:rFonts w:ascii="Arial" w:hAnsi="Arial" w:cs="Arial"/>
          <w:sz w:val="22"/>
          <w:szCs w:val="22"/>
        </w:rPr>
        <w:t xml:space="preserve">Appendix A –Application for online access to my medical record should be used for patient’s wanting to access their own </w:t>
      </w:r>
      <w:r w:rsidR="000B65A1" w:rsidRPr="00092BC9">
        <w:rPr>
          <w:rFonts w:ascii="Arial" w:hAnsi="Arial" w:cs="Arial"/>
          <w:sz w:val="22"/>
          <w:szCs w:val="22"/>
        </w:rPr>
        <w:t>detailed coded information held within their medical record.</w:t>
      </w:r>
      <w:r w:rsidR="002C5F25" w:rsidRPr="00092BC9">
        <w:rPr>
          <w:rFonts w:ascii="Arial" w:hAnsi="Arial" w:cs="Arial"/>
          <w:sz w:val="22"/>
          <w:szCs w:val="22"/>
        </w:rPr>
        <w:t xml:space="preserve"> The application form includes a patient information leaflet giving advice and guidance on the following:</w:t>
      </w:r>
    </w:p>
    <w:p w14:paraId="7E8F6F6D" w14:textId="77777777" w:rsidR="00BC356C" w:rsidRPr="00092BC9" w:rsidRDefault="00BC356C" w:rsidP="00BC356C">
      <w:pPr>
        <w:pStyle w:val="ListParagraph"/>
        <w:ind w:left="0"/>
        <w:rPr>
          <w:rFonts w:ascii="Arial" w:hAnsi="Arial" w:cs="Arial"/>
          <w:sz w:val="22"/>
          <w:szCs w:val="22"/>
        </w:rPr>
      </w:pPr>
    </w:p>
    <w:p w14:paraId="5FB2A2A7" w14:textId="77777777" w:rsidR="004B4209" w:rsidRPr="00092BC9" w:rsidRDefault="004B4209" w:rsidP="00BA5D6D">
      <w:pPr>
        <w:pStyle w:val="ListParagraph"/>
        <w:numPr>
          <w:ilvl w:val="0"/>
          <w:numId w:val="26"/>
        </w:numPr>
        <w:rPr>
          <w:rFonts w:ascii="Arial" w:hAnsi="Arial" w:cs="Arial"/>
          <w:sz w:val="22"/>
          <w:szCs w:val="22"/>
        </w:rPr>
      </w:pPr>
      <w:r w:rsidRPr="00092BC9">
        <w:rPr>
          <w:rFonts w:ascii="Arial" w:hAnsi="Arial" w:cs="Arial"/>
          <w:sz w:val="22"/>
          <w:szCs w:val="22"/>
        </w:rPr>
        <w:t>Password confidentiality is the responsibility of the patient.</w:t>
      </w:r>
    </w:p>
    <w:p w14:paraId="6316DCD3" w14:textId="77777777" w:rsidR="004B4209" w:rsidRPr="00092BC9" w:rsidRDefault="004B4209" w:rsidP="00BA5D6D">
      <w:pPr>
        <w:pStyle w:val="ListParagraph"/>
        <w:numPr>
          <w:ilvl w:val="0"/>
          <w:numId w:val="26"/>
        </w:numPr>
        <w:rPr>
          <w:rFonts w:ascii="Arial" w:hAnsi="Arial" w:cs="Arial"/>
          <w:sz w:val="22"/>
          <w:szCs w:val="22"/>
        </w:rPr>
      </w:pPr>
      <w:r w:rsidRPr="00092BC9">
        <w:rPr>
          <w:rFonts w:ascii="Arial" w:hAnsi="Arial" w:cs="Arial"/>
          <w:sz w:val="22"/>
          <w:szCs w:val="22"/>
        </w:rPr>
        <w:t>Advice on unexpected bad news and/or abnormal results.</w:t>
      </w:r>
    </w:p>
    <w:p w14:paraId="7F2263AA" w14:textId="77777777" w:rsidR="004B4209" w:rsidRPr="00092BC9" w:rsidRDefault="004B4209" w:rsidP="00BA5D6D">
      <w:pPr>
        <w:pStyle w:val="ListParagraph"/>
        <w:numPr>
          <w:ilvl w:val="0"/>
          <w:numId w:val="26"/>
        </w:numPr>
        <w:rPr>
          <w:rFonts w:ascii="Arial" w:hAnsi="Arial" w:cs="Arial"/>
          <w:b/>
          <w:sz w:val="22"/>
          <w:szCs w:val="22"/>
          <w:u w:val="single"/>
        </w:rPr>
      </w:pPr>
      <w:r w:rsidRPr="00092BC9">
        <w:rPr>
          <w:rFonts w:ascii="Arial" w:hAnsi="Arial" w:cs="Arial"/>
          <w:sz w:val="22"/>
          <w:szCs w:val="22"/>
        </w:rPr>
        <w:t xml:space="preserve">Guidance on incorrect information / errors noting that the patient has responsibility for informing the practice, including where incorrect information or an error has been found. </w:t>
      </w:r>
    </w:p>
    <w:p w14:paraId="655668DE" w14:textId="77777777" w:rsidR="004B4209" w:rsidRPr="00092BC9" w:rsidRDefault="004B4209" w:rsidP="004B4209">
      <w:pPr>
        <w:pStyle w:val="ListParagraph"/>
        <w:ind w:left="2770"/>
        <w:rPr>
          <w:rFonts w:ascii="Arial" w:hAnsi="Arial" w:cs="Arial"/>
          <w:b/>
          <w:sz w:val="22"/>
          <w:szCs w:val="22"/>
          <w:u w:val="single"/>
        </w:rPr>
      </w:pPr>
    </w:p>
    <w:p w14:paraId="3F01ED15" w14:textId="77777777" w:rsidR="004B4209" w:rsidRPr="00092BC9" w:rsidRDefault="004B4209" w:rsidP="00EB2844">
      <w:pPr>
        <w:pStyle w:val="ListParagraph"/>
        <w:spacing w:after="200" w:line="276" w:lineRule="auto"/>
        <w:ind w:left="0"/>
        <w:rPr>
          <w:rFonts w:ascii="Arial" w:hAnsi="Arial" w:cs="Arial"/>
          <w:b/>
          <w:sz w:val="22"/>
          <w:szCs w:val="22"/>
        </w:rPr>
      </w:pPr>
      <w:r w:rsidRPr="00092BC9">
        <w:rPr>
          <w:rFonts w:ascii="Arial" w:hAnsi="Arial" w:cs="Arial"/>
          <w:b/>
          <w:sz w:val="22"/>
          <w:szCs w:val="22"/>
        </w:rPr>
        <w:t>The practice reserves the right to review and remove access at any point in the future if it is thought that it is in the best interests of the patient or if the services are being misused.</w:t>
      </w:r>
    </w:p>
    <w:p w14:paraId="47F10FB3" w14:textId="77777777" w:rsidR="002C5F25" w:rsidRPr="00092BC9" w:rsidRDefault="002C5F25" w:rsidP="00EB2844">
      <w:pPr>
        <w:pStyle w:val="ListParagraph"/>
        <w:spacing w:after="200" w:line="276" w:lineRule="auto"/>
        <w:ind w:left="0"/>
        <w:rPr>
          <w:rFonts w:ascii="Arial" w:hAnsi="Arial" w:cs="Arial"/>
          <w:b/>
          <w:sz w:val="22"/>
          <w:szCs w:val="22"/>
        </w:rPr>
      </w:pPr>
    </w:p>
    <w:p w14:paraId="05F43467" w14:textId="77777777" w:rsidR="00B16AD4" w:rsidRPr="00092BC9" w:rsidRDefault="00432AC8" w:rsidP="002C5F25">
      <w:pPr>
        <w:rPr>
          <w:rStyle w:val="Heading2Char"/>
          <w:rFonts w:ascii="Arial" w:eastAsia="Calibri" w:hAnsi="Arial" w:cs="Arial"/>
          <w:color w:val="auto"/>
          <w:u w:val="single"/>
        </w:rPr>
      </w:pPr>
      <w:r w:rsidRPr="00092BC9">
        <w:rPr>
          <w:rStyle w:val="Heading2Char"/>
          <w:rFonts w:ascii="Arial" w:eastAsia="Calibri" w:hAnsi="Arial" w:cs="Arial"/>
          <w:color w:val="auto"/>
          <w:u w:val="single"/>
        </w:rPr>
        <w:t>ID Verification</w:t>
      </w:r>
    </w:p>
    <w:p w14:paraId="048AF5E4" w14:textId="77777777" w:rsidR="00432AC8" w:rsidRPr="00092BC9" w:rsidRDefault="00EB2844" w:rsidP="002C5F25">
      <w:pPr>
        <w:rPr>
          <w:rFonts w:ascii="Arial" w:hAnsi="Arial" w:cs="Arial"/>
        </w:rPr>
      </w:pPr>
      <w:r w:rsidRPr="00092BC9">
        <w:rPr>
          <w:rFonts w:ascii="Arial" w:hAnsi="Arial" w:cs="Arial"/>
        </w:rPr>
        <w:t>ID verification is required t</w:t>
      </w:r>
      <w:r w:rsidR="00432AC8" w:rsidRPr="00092BC9">
        <w:rPr>
          <w:rFonts w:ascii="Arial" w:hAnsi="Arial" w:cs="Arial"/>
        </w:rPr>
        <w:t>o ensure access</w:t>
      </w:r>
      <w:r w:rsidR="00F4660C" w:rsidRPr="00092BC9">
        <w:rPr>
          <w:rFonts w:ascii="Arial" w:hAnsi="Arial" w:cs="Arial"/>
        </w:rPr>
        <w:t xml:space="preserve"> is granted to patients/proxy users that have a legitimate reason t</w:t>
      </w:r>
      <w:r w:rsidR="006D7047" w:rsidRPr="00092BC9">
        <w:rPr>
          <w:rFonts w:ascii="Arial" w:hAnsi="Arial" w:cs="Arial"/>
        </w:rPr>
        <w:t xml:space="preserve">o access a record. This will prevent access being </w:t>
      </w:r>
      <w:r w:rsidR="004F5FEF" w:rsidRPr="00092BC9">
        <w:rPr>
          <w:rFonts w:ascii="Arial" w:hAnsi="Arial" w:cs="Arial"/>
        </w:rPr>
        <w:t>granted to</w:t>
      </w:r>
      <w:r w:rsidRPr="00092BC9">
        <w:rPr>
          <w:rFonts w:ascii="Arial" w:hAnsi="Arial" w:cs="Arial"/>
        </w:rPr>
        <w:t xml:space="preserve"> </w:t>
      </w:r>
      <w:r w:rsidR="00432AC8" w:rsidRPr="00092BC9">
        <w:rPr>
          <w:rFonts w:ascii="Arial" w:hAnsi="Arial" w:cs="Arial"/>
        </w:rPr>
        <w:t>the wrong person</w:t>
      </w:r>
      <w:r w:rsidR="006D7047" w:rsidRPr="00092BC9">
        <w:rPr>
          <w:rFonts w:ascii="Arial" w:hAnsi="Arial" w:cs="Arial"/>
        </w:rPr>
        <w:t xml:space="preserve"> and support the practice to adhere to information </w:t>
      </w:r>
      <w:r w:rsidR="00BA5D6D" w:rsidRPr="00092BC9">
        <w:rPr>
          <w:rFonts w:ascii="Arial" w:hAnsi="Arial" w:cs="Arial"/>
        </w:rPr>
        <w:t>security</w:t>
      </w:r>
      <w:r w:rsidR="006D7047" w:rsidRPr="00092BC9">
        <w:rPr>
          <w:rFonts w:ascii="Arial" w:hAnsi="Arial" w:cs="Arial"/>
        </w:rPr>
        <w:t xml:space="preserve"> guidelines.</w:t>
      </w:r>
      <w:r w:rsidR="00432AC8" w:rsidRPr="00092BC9">
        <w:rPr>
          <w:rFonts w:ascii="Arial" w:hAnsi="Arial" w:cs="Arial"/>
        </w:rPr>
        <w:t xml:space="preserve"> There are </w:t>
      </w:r>
      <w:proofErr w:type="gramStart"/>
      <w:r w:rsidR="00432AC8" w:rsidRPr="00092BC9">
        <w:rPr>
          <w:rFonts w:ascii="Arial" w:hAnsi="Arial" w:cs="Arial"/>
        </w:rPr>
        <w:t>a number of</w:t>
      </w:r>
      <w:proofErr w:type="gramEnd"/>
      <w:r w:rsidR="00432AC8" w:rsidRPr="00092BC9">
        <w:rPr>
          <w:rFonts w:ascii="Arial" w:hAnsi="Arial" w:cs="Arial"/>
        </w:rPr>
        <w:t xml:space="preserve"> options for identification</w:t>
      </w:r>
      <w:r w:rsidR="000B65A1" w:rsidRPr="00092BC9">
        <w:rPr>
          <w:rFonts w:ascii="Arial" w:hAnsi="Arial" w:cs="Arial"/>
        </w:rPr>
        <w:t xml:space="preserve"> verification</w:t>
      </w:r>
      <w:r w:rsidR="00432AC8" w:rsidRPr="00092BC9">
        <w:rPr>
          <w:rFonts w:ascii="Arial" w:hAnsi="Arial" w:cs="Arial"/>
        </w:rPr>
        <w:t xml:space="preserve"> including:</w:t>
      </w:r>
    </w:p>
    <w:p w14:paraId="6207CE38" w14:textId="77777777" w:rsidR="00432AC8" w:rsidRPr="00092BC9" w:rsidRDefault="00432AC8" w:rsidP="00EB2844">
      <w:pPr>
        <w:spacing w:after="0" w:line="240" w:lineRule="auto"/>
        <w:contextualSpacing/>
        <w:rPr>
          <w:rFonts w:ascii="Arial" w:hAnsi="Arial" w:cs="Arial"/>
          <w:b/>
        </w:rPr>
      </w:pPr>
      <w:r w:rsidRPr="00092BC9">
        <w:rPr>
          <w:rFonts w:ascii="Arial" w:hAnsi="Arial" w:cs="Arial"/>
          <w:b/>
        </w:rPr>
        <w:lastRenderedPageBreak/>
        <w:t>Documen</w:t>
      </w:r>
      <w:r w:rsidR="009850FE" w:rsidRPr="00092BC9">
        <w:rPr>
          <w:rFonts w:ascii="Arial" w:hAnsi="Arial" w:cs="Arial"/>
          <w:b/>
        </w:rPr>
        <w:t>t</w:t>
      </w:r>
      <w:r w:rsidRPr="00092BC9">
        <w:rPr>
          <w:rFonts w:ascii="Arial" w:hAnsi="Arial" w:cs="Arial"/>
          <w:b/>
        </w:rPr>
        <w:t>ation</w:t>
      </w:r>
    </w:p>
    <w:p w14:paraId="607F227E" w14:textId="77777777" w:rsidR="00432AC8" w:rsidRPr="00092BC9" w:rsidRDefault="00EB2844" w:rsidP="00EB2844">
      <w:pPr>
        <w:spacing w:after="0" w:line="240" w:lineRule="auto"/>
        <w:contextualSpacing/>
        <w:rPr>
          <w:rFonts w:ascii="Arial" w:hAnsi="Arial" w:cs="Arial"/>
        </w:rPr>
      </w:pPr>
      <w:r w:rsidRPr="00092BC9">
        <w:rPr>
          <w:rFonts w:ascii="Arial" w:hAnsi="Arial" w:cs="Arial"/>
        </w:rPr>
        <w:t>As is current practice</w:t>
      </w:r>
      <w:r w:rsidR="000B65A1" w:rsidRPr="00092BC9">
        <w:rPr>
          <w:rFonts w:ascii="Arial" w:hAnsi="Arial" w:cs="Arial"/>
        </w:rPr>
        <w:t xml:space="preserve"> that</w:t>
      </w:r>
      <w:r w:rsidRPr="00092BC9">
        <w:rPr>
          <w:rFonts w:ascii="Arial" w:hAnsi="Arial" w:cs="Arial"/>
        </w:rPr>
        <w:t xml:space="preserve"> </w:t>
      </w:r>
      <w:r w:rsidR="006D7047" w:rsidRPr="00092BC9">
        <w:rPr>
          <w:rFonts w:ascii="Arial" w:hAnsi="Arial" w:cs="Arial"/>
        </w:rPr>
        <w:t xml:space="preserve">should there be a request for Online Access, </w:t>
      </w:r>
      <w:r w:rsidRPr="00092BC9">
        <w:rPr>
          <w:rFonts w:ascii="Arial" w:hAnsi="Arial" w:cs="Arial"/>
        </w:rPr>
        <w:t>t</w:t>
      </w:r>
      <w:r w:rsidR="00432AC8" w:rsidRPr="00092BC9">
        <w:rPr>
          <w:rFonts w:ascii="Arial" w:hAnsi="Arial" w:cs="Arial"/>
        </w:rPr>
        <w:t>wo forms of documentation must be provided as evidence of identity</w:t>
      </w:r>
      <w:r w:rsidR="000B65A1" w:rsidRPr="00092BC9">
        <w:rPr>
          <w:rFonts w:ascii="Arial" w:hAnsi="Arial" w:cs="Arial"/>
        </w:rPr>
        <w:t>,</w:t>
      </w:r>
      <w:r w:rsidR="00432AC8" w:rsidRPr="00092BC9">
        <w:rPr>
          <w:rFonts w:ascii="Arial" w:hAnsi="Arial" w:cs="Arial"/>
        </w:rPr>
        <w:t xml:space="preserve"> one of </w:t>
      </w:r>
      <w:r w:rsidR="006D7047" w:rsidRPr="00092BC9">
        <w:rPr>
          <w:rFonts w:ascii="Arial" w:hAnsi="Arial" w:cs="Arial"/>
        </w:rPr>
        <w:t xml:space="preserve">which </w:t>
      </w:r>
      <w:r w:rsidR="00432AC8" w:rsidRPr="00092BC9">
        <w:rPr>
          <w:rFonts w:ascii="Arial" w:hAnsi="Arial" w:cs="Arial"/>
        </w:rPr>
        <w:t>must contain a photo</w:t>
      </w:r>
      <w:r w:rsidR="006D7047" w:rsidRPr="00092BC9">
        <w:rPr>
          <w:rFonts w:ascii="Arial" w:hAnsi="Arial" w:cs="Arial"/>
        </w:rPr>
        <w:t>graph</w:t>
      </w:r>
      <w:r w:rsidR="00432AC8" w:rsidRPr="00092BC9">
        <w:rPr>
          <w:rFonts w:ascii="Arial" w:hAnsi="Arial" w:cs="Arial"/>
        </w:rPr>
        <w:t>. Acceptable documents include passports, photo driving licences and bank statements</w:t>
      </w:r>
      <w:r w:rsidRPr="00092BC9">
        <w:rPr>
          <w:rFonts w:ascii="Arial" w:hAnsi="Arial" w:cs="Arial"/>
        </w:rPr>
        <w:t>.</w:t>
      </w:r>
      <w:r w:rsidR="00432AC8" w:rsidRPr="00092BC9">
        <w:rPr>
          <w:rFonts w:ascii="Arial" w:hAnsi="Arial" w:cs="Arial"/>
        </w:rPr>
        <w:t xml:space="preserve"> </w:t>
      </w:r>
      <w:r w:rsidRPr="00092BC9">
        <w:rPr>
          <w:rFonts w:ascii="Arial" w:hAnsi="Arial" w:cs="Arial"/>
        </w:rPr>
        <w:t>If non</w:t>
      </w:r>
      <w:r w:rsidR="000B65A1" w:rsidRPr="00092BC9">
        <w:rPr>
          <w:rFonts w:ascii="Arial" w:hAnsi="Arial" w:cs="Arial"/>
        </w:rPr>
        <w:t>e</w:t>
      </w:r>
      <w:r w:rsidRPr="00092BC9">
        <w:rPr>
          <w:rFonts w:ascii="Arial" w:hAnsi="Arial" w:cs="Arial"/>
        </w:rPr>
        <w:t xml:space="preserve"> of the above </w:t>
      </w:r>
      <w:r w:rsidR="004F5FEF" w:rsidRPr="00092BC9">
        <w:rPr>
          <w:rFonts w:ascii="Arial" w:hAnsi="Arial" w:cs="Arial"/>
        </w:rPr>
        <w:t>is</w:t>
      </w:r>
      <w:r w:rsidRPr="00092BC9">
        <w:rPr>
          <w:rFonts w:ascii="Arial" w:hAnsi="Arial" w:cs="Arial"/>
        </w:rPr>
        <w:t xml:space="preserve"> available household bills may be accepted at the discretion of the Practice Manager.</w:t>
      </w:r>
      <w:r w:rsidR="00315D9E" w:rsidRPr="00092BC9">
        <w:rPr>
          <w:rFonts w:ascii="Arial" w:hAnsi="Arial" w:cs="Arial"/>
        </w:rPr>
        <w:t xml:space="preserve"> </w:t>
      </w:r>
    </w:p>
    <w:p w14:paraId="085B280C" w14:textId="77777777" w:rsidR="00432AC8" w:rsidRPr="00092BC9" w:rsidRDefault="00432AC8" w:rsidP="00432AC8">
      <w:pPr>
        <w:spacing w:after="0" w:line="240" w:lineRule="auto"/>
        <w:ind w:left="2770"/>
        <w:contextualSpacing/>
        <w:rPr>
          <w:rFonts w:ascii="Arial" w:hAnsi="Arial" w:cs="Arial"/>
        </w:rPr>
      </w:pPr>
    </w:p>
    <w:p w14:paraId="2C1C19E5" w14:textId="77777777" w:rsidR="00432AC8" w:rsidRPr="00092BC9" w:rsidRDefault="00BA5D6D" w:rsidP="00EB2844">
      <w:pPr>
        <w:spacing w:after="0" w:line="240" w:lineRule="auto"/>
        <w:contextualSpacing/>
        <w:rPr>
          <w:rFonts w:ascii="Arial" w:hAnsi="Arial" w:cs="Arial"/>
          <w:b/>
        </w:rPr>
      </w:pPr>
      <w:r w:rsidRPr="00092BC9">
        <w:rPr>
          <w:rFonts w:ascii="Arial" w:hAnsi="Arial" w:cs="Arial"/>
          <w:b/>
        </w:rPr>
        <w:t>Self-Vouching</w:t>
      </w:r>
      <w:r w:rsidR="00432AC8" w:rsidRPr="00092BC9">
        <w:rPr>
          <w:rFonts w:ascii="Arial" w:hAnsi="Arial" w:cs="Arial"/>
          <w:b/>
        </w:rPr>
        <w:t xml:space="preserve"> </w:t>
      </w:r>
    </w:p>
    <w:p w14:paraId="4D1A2F3F" w14:textId="77777777" w:rsidR="00EB2844" w:rsidRPr="00092BC9" w:rsidRDefault="00432AC8" w:rsidP="00EB2844">
      <w:pPr>
        <w:spacing w:after="0" w:line="240" w:lineRule="auto"/>
        <w:contextualSpacing/>
        <w:rPr>
          <w:rFonts w:ascii="Arial" w:hAnsi="Arial" w:cs="Arial"/>
        </w:rPr>
      </w:pPr>
      <w:r w:rsidRPr="00092BC9">
        <w:rPr>
          <w:rFonts w:ascii="Arial" w:hAnsi="Arial" w:cs="Arial"/>
        </w:rPr>
        <w:t xml:space="preserve">Vouching for a patient’s identity requires an authorised member of the practice </w:t>
      </w:r>
      <w:proofErr w:type="gramStart"/>
      <w:r w:rsidRPr="00092BC9">
        <w:rPr>
          <w:rFonts w:ascii="Arial" w:hAnsi="Arial" w:cs="Arial"/>
        </w:rPr>
        <w:t>staff  who</w:t>
      </w:r>
      <w:proofErr w:type="gramEnd"/>
      <w:r w:rsidRPr="00092BC9">
        <w:rPr>
          <w:rFonts w:ascii="Arial" w:hAnsi="Arial" w:cs="Arial"/>
        </w:rPr>
        <w:t xml:space="preserve"> knows the patient well enough to verify that they are who they say they are, and that no deception is taking place</w:t>
      </w:r>
      <w:r w:rsidR="00EB2844" w:rsidRPr="00092BC9">
        <w:rPr>
          <w:rFonts w:ascii="Arial" w:hAnsi="Arial" w:cs="Arial"/>
        </w:rPr>
        <w:t xml:space="preserve">. </w:t>
      </w:r>
      <w:r w:rsidR="00BA5D6D" w:rsidRPr="00092BC9">
        <w:rPr>
          <w:rFonts w:ascii="Arial" w:hAnsi="Arial" w:cs="Arial"/>
        </w:rPr>
        <w:t>Self-vouching</w:t>
      </w:r>
      <w:r w:rsidR="00EB2844" w:rsidRPr="00092BC9">
        <w:rPr>
          <w:rFonts w:ascii="Arial" w:hAnsi="Arial" w:cs="Arial"/>
        </w:rPr>
        <w:t xml:space="preserve"> will</w:t>
      </w:r>
      <w:r w:rsidR="000B65A1" w:rsidRPr="00092BC9">
        <w:rPr>
          <w:rFonts w:ascii="Arial" w:hAnsi="Arial" w:cs="Arial"/>
        </w:rPr>
        <w:t xml:space="preserve"> not</w:t>
      </w:r>
      <w:r w:rsidR="00EB2844" w:rsidRPr="00092BC9">
        <w:rPr>
          <w:rFonts w:ascii="Arial" w:hAnsi="Arial" w:cs="Arial"/>
        </w:rPr>
        <w:t xml:space="preserve"> be considered as usual practice and will be at the discretion of the Practice Manager.</w:t>
      </w:r>
    </w:p>
    <w:p w14:paraId="0093618D" w14:textId="77777777" w:rsidR="00EB2844" w:rsidRPr="00092BC9" w:rsidRDefault="00EB2844" w:rsidP="00EB2844">
      <w:pPr>
        <w:spacing w:after="0" w:line="240" w:lineRule="auto"/>
        <w:contextualSpacing/>
        <w:rPr>
          <w:rFonts w:ascii="Arial" w:hAnsi="Arial" w:cs="Arial"/>
        </w:rPr>
      </w:pPr>
    </w:p>
    <w:p w14:paraId="311213A6" w14:textId="77777777" w:rsidR="006D7047" w:rsidRPr="00092BC9" w:rsidRDefault="00432AC8" w:rsidP="00EB2844">
      <w:pPr>
        <w:spacing w:after="0" w:line="240" w:lineRule="auto"/>
        <w:contextualSpacing/>
        <w:rPr>
          <w:rFonts w:ascii="Arial" w:hAnsi="Arial" w:cs="Arial"/>
        </w:rPr>
      </w:pPr>
      <w:r w:rsidRPr="00092BC9">
        <w:rPr>
          <w:rFonts w:ascii="Arial" w:hAnsi="Arial" w:cs="Arial"/>
        </w:rPr>
        <w:t xml:space="preserve">Documentary evidence that </w:t>
      </w:r>
      <w:r w:rsidR="006D7047" w:rsidRPr="00092BC9">
        <w:rPr>
          <w:rFonts w:ascii="Arial" w:hAnsi="Arial" w:cs="Arial"/>
        </w:rPr>
        <w:t xml:space="preserve">confirms identification </w:t>
      </w:r>
      <w:r w:rsidRPr="00092BC9">
        <w:rPr>
          <w:rFonts w:ascii="Arial" w:hAnsi="Arial" w:cs="Arial"/>
        </w:rPr>
        <w:t>checks have taken place</w:t>
      </w:r>
      <w:r w:rsidR="004412DC" w:rsidRPr="00092BC9">
        <w:rPr>
          <w:rFonts w:ascii="Arial" w:hAnsi="Arial" w:cs="Arial"/>
        </w:rPr>
        <w:t xml:space="preserve"> will include:</w:t>
      </w:r>
    </w:p>
    <w:p w14:paraId="1D888E57" w14:textId="77777777" w:rsidR="006D7047" w:rsidRPr="00092BC9" w:rsidRDefault="00432AC8" w:rsidP="00BA5D6D">
      <w:pPr>
        <w:numPr>
          <w:ilvl w:val="0"/>
          <w:numId w:val="27"/>
        </w:numPr>
        <w:spacing w:after="0" w:line="240" w:lineRule="auto"/>
        <w:contextualSpacing/>
        <w:rPr>
          <w:rFonts w:ascii="Arial" w:hAnsi="Arial" w:cs="Arial"/>
        </w:rPr>
      </w:pPr>
      <w:r w:rsidRPr="00092BC9">
        <w:rPr>
          <w:rFonts w:ascii="Arial" w:hAnsi="Arial" w:cs="Arial"/>
        </w:rPr>
        <w:t>the nature of those checks</w:t>
      </w:r>
    </w:p>
    <w:p w14:paraId="1AC96614" w14:textId="77777777" w:rsidR="004412DC" w:rsidRPr="00092BC9" w:rsidRDefault="00432AC8" w:rsidP="00BA5D6D">
      <w:pPr>
        <w:numPr>
          <w:ilvl w:val="0"/>
          <w:numId w:val="27"/>
        </w:numPr>
        <w:spacing w:after="0" w:line="240" w:lineRule="auto"/>
        <w:contextualSpacing/>
        <w:rPr>
          <w:rFonts w:ascii="Arial" w:hAnsi="Arial" w:cs="Arial"/>
        </w:rPr>
      </w:pPr>
      <w:r w:rsidRPr="00092BC9">
        <w:rPr>
          <w:rFonts w:ascii="Arial" w:hAnsi="Arial" w:cs="Arial"/>
        </w:rPr>
        <w:t xml:space="preserve">who did them and </w:t>
      </w:r>
      <w:proofErr w:type="gramStart"/>
      <w:r w:rsidRPr="00092BC9">
        <w:rPr>
          <w:rFonts w:ascii="Arial" w:hAnsi="Arial" w:cs="Arial"/>
        </w:rPr>
        <w:t>when</w:t>
      </w:r>
      <w:proofErr w:type="gramEnd"/>
      <w:r w:rsidRPr="00092BC9">
        <w:rPr>
          <w:rFonts w:ascii="Arial" w:hAnsi="Arial" w:cs="Arial"/>
        </w:rPr>
        <w:t xml:space="preserve"> </w:t>
      </w:r>
    </w:p>
    <w:p w14:paraId="3B5DCD84" w14:textId="77777777" w:rsidR="00432AC8" w:rsidRPr="00092BC9" w:rsidRDefault="00BA5D6D" w:rsidP="00BA5D6D">
      <w:pPr>
        <w:numPr>
          <w:ilvl w:val="0"/>
          <w:numId w:val="27"/>
        </w:numPr>
        <w:spacing w:after="0" w:line="240" w:lineRule="auto"/>
        <w:contextualSpacing/>
        <w:rPr>
          <w:rFonts w:ascii="Arial" w:hAnsi="Arial" w:cs="Arial"/>
        </w:rPr>
      </w:pPr>
      <w:r w:rsidRPr="00092BC9">
        <w:rPr>
          <w:rFonts w:ascii="Arial" w:hAnsi="Arial" w:cs="Arial"/>
        </w:rPr>
        <w:t>Completed registration</w:t>
      </w:r>
      <w:r w:rsidR="00432AC8" w:rsidRPr="00092BC9">
        <w:rPr>
          <w:rFonts w:ascii="Arial" w:hAnsi="Arial" w:cs="Arial"/>
        </w:rPr>
        <w:t xml:space="preserve"> form. </w:t>
      </w:r>
      <w:r w:rsidR="004412DC" w:rsidRPr="00092BC9">
        <w:rPr>
          <w:rFonts w:ascii="Arial" w:hAnsi="Arial" w:cs="Arial"/>
        </w:rPr>
        <w:t>(</w:t>
      </w:r>
      <w:r w:rsidR="00432AC8" w:rsidRPr="00092BC9">
        <w:rPr>
          <w:rFonts w:ascii="Arial" w:hAnsi="Arial" w:cs="Arial"/>
        </w:rPr>
        <w:t xml:space="preserve">To avoid non-clinical information being stored in patient records, copies of bank statements, passports and other personal documentation </w:t>
      </w:r>
      <w:r w:rsidR="004412DC" w:rsidRPr="00092BC9">
        <w:rPr>
          <w:rFonts w:ascii="Arial" w:hAnsi="Arial" w:cs="Arial"/>
          <w:b/>
          <w:i/>
        </w:rPr>
        <w:t xml:space="preserve">will </w:t>
      </w:r>
      <w:r w:rsidR="00432AC8" w:rsidRPr="00092BC9">
        <w:rPr>
          <w:rFonts w:ascii="Arial" w:hAnsi="Arial" w:cs="Arial"/>
          <w:b/>
          <w:i/>
        </w:rPr>
        <w:t>not</w:t>
      </w:r>
      <w:r w:rsidR="00432AC8" w:rsidRPr="00092BC9">
        <w:rPr>
          <w:rFonts w:ascii="Arial" w:hAnsi="Arial" w:cs="Arial"/>
        </w:rPr>
        <w:t xml:space="preserve"> be scanned into those records.</w:t>
      </w:r>
      <w:r w:rsidR="004412DC" w:rsidRPr="00092BC9">
        <w:rPr>
          <w:rFonts w:ascii="Arial" w:hAnsi="Arial" w:cs="Arial"/>
        </w:rPr>
        <w:t>)</w:t>
      </w:r>
    </w:p>
    <w:p w14:paraId="18A224A6" w14:textId="77777777" w:rsidR="00432AC8" w:rsidRPr="00092BC9" w:rsidRDefault="00432AC8" w:rsidP="00432AC8">
      <w:pPr>
        <w:spacing w:after="0" w:line="240" w:lineRule="auto"/>
        <w:rPr>
          <w:rFonts w:ascii="Arial" w:hAnsi="Arial" w:cs="Arial"/>
        </w:rPr>
      </w:pPr>
      <w:r w:rsidRPr="00092BC9">
        <w:rPr>
          <w:rFonts w:ascii="Arial" w:hAnsi="Arial" w:cs="Arial"/>
        </w:rPr>
        <w:t xml:space="preserve">                                     </w:t>
      </w:r>
    </w:p>
    <w:p w14:paraId="1F64AE74" w14:textId="77777777" w:rsidR="00432AC8" w:rsidRPr="00092BC9" w:rsidRDefault="004412DC" w:rsidP="00EB2844">
      <w:pPr>
        <w:spacing w:after="0" w:line="240" w:lineRule="auto"/>
        <w:contextualSpacing/>
        <w:rPr>
          <w:rFonts w:ascii="Arial" w:hAnsi="Arial" w:cs="Arial"/>
        </w:rPr>
      </w:pPr>
      <w:r w:rsidRPr="00092BC9">
        <w:rPr>
          <w:rFonts w:ascii="Arial" w:hAnsi="Arial" w:cs="Arial"/>
        </w:rPr>
        <w:t xml:space="preserve">At the point of request for Patient Online Access </w:t>
      </w:r>
      <w:r w:rsidR="002C5F25" w:rsidRPr="00092BC9">
        <w:rPr>
          <w:rFonts w:ascii="Arial" w:hAnsi="Arial" w:cs="Arial"/>
        </w:rPr>
        <w:t>patients will be provided with</w:t>
      </w:r>
      <w:r w:rsidR="00432AC8" w:rsidRPr="00092BC9">
        <w:rPr>
          <w:rFonts w:ascii="Arial" w:hAnsi="Arial" w:cs="Arial"/>
        </w:rPr>
        <w:t xml:space="preserve"> the</w:t>
      </w:r>
      <w:r w:rsidR="00EB2844" w:rsidRPr="00092BC9">
        <w:rPr>
          <w:rFonts w:ascii="Arial" w:hAnsi="Arial" w:cs="Arial"/>
        </w:rPr>
        <w:t xml:space="preserve"> Patient Access Registration Form (Appendix A) and a</w:t>
      </w:r>
      <w:r w:rsidR="00432AC8" w:rsidRPr="00092BC9">
        <w:rPr>
          <w:rFonts w:ascii="Arial" w:hAnsi="Arial" w:cs="Arial"/>
        </w:rPr>
        <w:t xml:space="preserve"> Patient Information Leaflet</w:t>
      </w:r>
      <w:r w:rsidR="00EB2844" w:rsidRPr="00092BC9">
        <w:rPr>
          <w:rFonts w:ascii="Arial" w:hAnsi="Arial" w:cs="Arial"/>
        </w:rPr>
        <w:t>, (Appendix B).</w:t>
      </w:r>
      <w:r w:rsidR="00432AC8" w:rsidRPr="00092BC9">
        <w:rPr>
          <w:rFonts w:ascii="Arial" w:hAnsi="Arial" w:cs="Arial"/>
        </w:rPr>
        <w:t xml:space="preserve"> </w:t>
      </w:r>
    </w:p>
    <w:p w14:paraId="748549D1" w14:textId="77777777" w:rsidR="00EB2844" w:rsidRPr="00092BC9" w:rsidRDefault="00EB2844" w:rsidP="00EB2844">
      <w:pPr>
        <w:spacing w:after="0" w:line="240" w:lineRule="auto"/>
        <w:contextualSpacing/>
        <w:rPr>
          <w:rFonts w:ascii="Arial" w:hAnsi="Arial" w:cs="Arial"/>
        </w:rPr>
      </w:pPr>
    </w:p>
    <w:p w14:paraId="386DC12D" w14:textId="77777777" w:rsidR="002C5F25" w:rsidRPr="00092BC9" w:rsidRDefault="00432AC8" w:rsidP="00EB2844">
      <w:pPr>
        <w:spacing w:after="0" w:line="240" w:lineRule="auto"/>
        <w:contextualSpacing/>
        <w:rPr>
          <w:rFonts w:ascii="Arial" w:hAnsi="Arial" w:cs="Arial"/>
          <w:b/>
          <w:sz w:val="28"/>
          <w:szCs w:val="28"/>
          <w:u w:val="single"/>
        </w:rPr>
      </w:pPr>
      <w:r w:rsidRPr="00092BC9">
        <w:rPr>
          <w:rFonts w:ascii="Arial" w:hAnsi="Arial" w:cs="Arial"/>
          <w:b/>
          <w:sz w:val="28"/>
          <w:szCs w:val="28"/>
          <w:u w:val="single"/>
        </w:rPr>
        <w:t>Timescales</w:t>
      </w:r>
    </w:p>
    <w:p w14:paraId="6598A4B3" w14:textId="77777777" w:rsidR="002C5F25" w:rsidRPr="00092BC9" w:rsidRDefault="002C5F25" w:rsidP="00EB2844">
      <w:pPr>
        <w:spacing w:after="0" w:line="240" w:lineRule="auto"/>
        <w:contextualSpacing/>
        <w:rPr>
          <w:rFonts w:ascii="Arial" w:hAnsi="Arial" w:cs="Arial"/>
          <w:b/>
        </w:rPr>
      </w:pPr>
    </w:p>
    <w:p w14:paraId="2BF36090" w14:textId="77777777" w:rsidR="00926177" w:rsidRPr="00092BC9" w:rsidRDefault="00926177" w:rsidP="00EB2844">
      <w:pPr>
        <w:spacing w:after="0" w:line="240" w:lineRule="auto"/>
        <w:contextualSpacing/>
        <w:rPr>
          <w:rFonts w:ascii="Arial" w:hAnsi="Arial" w:cs="Arial"/>
        </w:rPr>
      </w:pPr>
      <w:r w:rsidRPr="00092BC9">
        <w:rPr>
          <w:rFonts w:ascii="Arial" w:hAnsi="Arial" w:cs="Arial"/>
        </w:rPr>
        <w:t xml:space="preserve">The </w:t>
      </w:r>
      <w:r w:rsidR="00EB2844" w:rsidRPr="00092BC9">
        <w:rPr>
          <w:rFonts w:ascii="Arial" w:hAnsi="Arial" w:cs="Arial"/>
        </w:rPr>
        <w:t>Practice Admin Team will be able to grant access to patients who present with the correct identification, for appointments and medication</w:t>
      </w:r>
      <w:r w:rsidR="004412DC" w:rsidRPr="00092BC9">
        <w:rPr>
          <w:rFonts w:ascii="Arial" w:hAnsi="Arial" w:cs="Arial"/>
        </w:rPr>
        <w:t xml:space="preserve"> </w:t>
      </w:r>
      <w:r w:rsidRPr="00092BC9">
        <w:rPr>
          <w:rFonts w:ascii="Arial" w:hAnsi="Arial" w:cs="Arial"/>
        </w:rPr>
        <w:t>immediately</w:t>
      </w:r>
      <w:r w:rsidR="002C5F25" w:rsidRPr="00092BC9">
        <w:rPr>
          <w:rFonts w:ascii="Arial" w:hAnsi="Arial" w:cs="Arial"/>
        </w:rPr>
        <w:t xml:space="preserve"> in most circumstances</w:t>
      </w:r>
      <w:r w:rsidRPr="00092BC9">
        <w:rPr>
          <w:rFonts w:ascii="Arial" w:hAnsi="Arial" w:cs="Arial"/>
        </w:rPr>
        <w:t>*</w:t>
      </w:r>
      <w:r w:rsidR="002C5F25" w:rsidRPr="00092BC9">
        <w:rPr>
          <w:rFonts w:ascii="Arial" w:hAnsi="Arial" w:cs="Arial"/>
        </w:rPr>
        <w:t>.</w:t>
      </w:r>
    </w:p>
    <w:p w14:paraId="32CC3F9E" w14:textId="77777777" w:rsidR="002C5F25" w:rsidRPr="00092BC9" w:rsidRDefault="002C5F25" w:rsidP="00EB2844">
      <w:pPr>
        <w:spacing w:after="0" w:line="240" w:lineRule="auto"/>
        <w:contextualSpacing/>
        <w:rPr>
          <w:rFonts w:ascii="Arial" w:hAnsi="Arial" w:cs="Arial"/>
        </w:rPr>
      </w:pPr>
    </w:p>
    <w:p w14:paraId="60B158ED" w14:textId="77777777" w:rsidR="002C5F25" w:rsidRPr="00092BC9" w:rsidRDefault="00EB2844" w:rsidP="00EB2844">
      <w:pPr>
        <w:spacing w:after="0" w:line="240" w:lineRule="auto"/>
        <w:contextualSpacing/>
        <w:rPr>
          <w:rFonts w:ascii="Arial" w:hAnsi="Arial" w:cs="Arial"/>
        </w:rPr>
      </w:pPr>
      <w:r w:rsidRPr="00092BC9">
        <w:rPr>
          <w:rFonts w:ascii="Arial" w:hAnsi="Arial" w:cs="Arial"/>
        </w:rPr>
        <w:t xml:space="preserve">If patients request access to their </w:t>
      </w:r>
      <w:r w:rsidR="004412DC" w:rsidRPr="00092BC9">
        <w:rPr>
          <w:rFonts w:ascii="Arial" w:hAnsi="Arial" w:cs="Arial"/>
        </w:rPr>
        <w:t xml:space="preserve">detailed coded </w:t>
      </w:r>
      <w:proofErr w:type="gramStart"/>
      <w:r w:rsidR="004412DC" w:rsidRPr="00092BC9">
        <w:rPr>
          <w:rFonts w:ascii="Arial" w:hAnsi="Arial" w:cs="Arial"/>
        </w:rPr>
        <w:t>information</w:t>
      </w:r>
      <w:proofErr w:type="gramEnd"/>
      <w:r w:rsidR="000B65A1" w:rsidRPr="00092BC9">
        <w:rPr>
          <w:rFonts w:ascii="Arial" w:hAnsi="Arial" w:cs="Arial"/>
        </w:rPr>
        <w:t xml:space="preserve"> </w:t>
      </w:r>
      <w:r w:rsidR="004412DC" w:rsidRPr="00092BC9">
        <w:rPr>
          <w:rFonts w:ascii="Arial" w:hAnsi="Arial" w:cs="Arial"/>
        </w:rPr>
        <w:t>they will be notified that</w:t>
      </w:r>
      <w:r w:rsidRPr="00092BC9">
        <w:rPr>
          <w:rFonts w:ascii="Arial" w:hAnsi="Arial" w:cs="Arial"/>
        </w:rPr>
        <w:t xml:space="preserve"> it may take the practice up to </w:t>
      </w:r>
      <w:r w:rsidR="00EC3438" w:rsidRPr="00092BC9">
        <w:rPr>
          <w:rFonts w:ascii="Arial" w:hAnsi="Arial" w:cs="Arial"/>
        </w:rPr>
        <w:t>28</w:t>
      </w:r>
      <w:r w:rsidRPr="00092BC9">
        <w:rPr>
          <w:rFonts w:ascii="Arial" w:hAnsi="Arial" w:cs="Arial"/>
        </w:rPr>
        <w:t xml:space="preserve"> days to review their application and grant access if appropriate. </w:t>
      </w:r>
    </w:p>
    <w:p w14:paraId="0EAD75B6" w14:textId="77777777" w:rsidR="002C5F25" w:rsidRPr="00092BC9" w:rsidRDefault="002C5F25" w:rsidP="00EB2844">
      <w:pPr>
        <w:spacing w:after="0" w:line="240" w:lineRule="auto"/>
        <w:contextualSpacing/>
        <w:rPr>
          <w:rFonts w:ascii="Arial" w:hAnsi="Arial" w:cs="Arial"/>
        </w:rPr>
      </w:pPr>
    </w:p>
    <w:p w14:paraId="2F897307" w14:textId="77777777" w:rsidR="00EB2844" w:rsidRPr="00092BC9" w:rsidRDefault="00EB2844" w:rsidP="00EB2844">
      <w:pPr>
        <w:spacing w:after="0" w:line="240" w:lineRule="auto"/>
        <w:contextualSpacing/>
        <w:rPr>
          <w:rFonts w:ascii="Arial" w:hAnsi="Arial" w:cs="Arial"/>
          <w:b/>
        </w:rPr>
      </w:pPr>
      <w:r w:rsidRPr="00092BC9">
        <w:rPr>
          <w:rFonts w:ascii="Arial" w:hAnsi="Arial" w:cs="Arial"/>
          <w:b/>
        </w:rPr>
        <w:t xml:space="preserve">This is a guide only </w:t>
      </w:r>
      <w:proofErr w:type="gramStart"/>
      <w:r w:rsidRPr="00092BC9">
        <w:rPr>
          <w:rFonts w:ascii="Arial" w:hAnsi="Arial" w:cs="Arial"/>
          <w:b/>
        </w:rPr>
        <w:t>and in some circumstances</w:t>
      </w:r>
      <w:proofErr w:type="gramEnd"/>
      <w:r w:rsidRPr="00092BC9">
        <w:rPr>
          <w:rFonts w:ascii="Arial" w:hAnsi="Arial" w:cs="Arial"/>
          <w:b/>
        </w:rPr>
        <w:t xml:space="preserve"> may take longer.</w:t>
      </w:r>
    </w:p>
    <w:p w14:paraId="470E97F4" w14:textId="77777777" w:rsidR="00EB2844" w:rsidRPr="00092BC9" w:rsidRDefault="00EB2844" w:rsidP="00EB2844">
      <w:pPr>
        <w:spacing w:after="0" w:line="240" w:lineRule="auto"/>
        <w:contextualSpacing/>
        <w:rPr>
          <w:rFonts w:ascii="Arial" w:hAnsi="Arial" w:cs="Arial"/>
        </w:rPr>
      </w:pPr>
    </w:p>
    <w:p w14:paraId="15E83F43" w14:textId="77777777" w:rsidR="00926177" w:rsidRPr="00092BC9" w:rsidRDefault="00926177" w:rsidP="00EB2844">
      <w:pPr>
        <w:spacing w:after="0" w:line="240" w:lineRule="auto"/>
        <w:contextualSpacing/>
        <w:rPr>
          <w:rFonts w:ascii="Arial" w:hAnsi="Arial" w:cs="Arial"/>
        </w:rPr>
      </w:pPr>
      <w:r w:rsidRPr="00092BC9">
        <w:rPr>
          <w:rFonts w:ascii="Arial" w:hAnsi="Arial" w:cs="Arial"/>
        </w:rPr>
        <w:t>*Unless this is a ‘proxy’ application or an application for a patient aged 11-15 years old</w:t>
      </w:r>
      <w:r w:rsidR="002C5F25" w:rsidRPr="00092BC9">
        <w:rPr>
          <w:rFonts w:ascii="Arial" w:hAnsi="Arial" w:cs="Arial"/>
        </w:rPr>
        <w:t xml:space="preserve"> – please see separate sections below for these below</w:t>
      </w:r>
      <w:r w:rsidRPr="00092BC9">
        <w:rPr>
          <w:rFonts w:ascii="Arial" w:hAnsi="Arial" w:cs="Arial"/>
        </w:rPr>
        <w:t>.</w:t>
      </w:r>
    </w:p>
    <w:p w14:paraId="09CFBC18" w14:textId="77777777" w:rsidR="00926177" w:rsidRPr="00092BC9" w:rsidRDefault="00926177" w:rsidP="00EB2844">
      <w:pPr>
        <w:spacing w:after="0" w:line="240" w:lineRule="auto"/>
        <w:contextualSpacing/>
        <w:rPr>
          <w:rFonts w:ascii="Arial" w:hAnsi="Arial" w:cs="Arial"/>
        </w:rPr>
      </w:pPr>
    </w:p>
    <w:p w14:paraId="016F9487" w14:textId="77777777" w:rsidR="002C5F25" w:rsidRPr="00092BC9" w:rsidRDefault="00432AC8" w:rsidP="00BA5D6D">
      <w:pPr>
        <w:spacing w:after="0" w:line="240" w:lineRule="auto"/>
        <w:contextualSpacing/>
        <w:rPr>
          <w:rFonts w:ascii="Arial" w:hAnsi="Arial" w:cs="Arial"/>
          <w:b/>
          <w:sz w:val="28"/>
          <w:szCs w:val="28"/>
          <w:u w:val="single"/>
        </w:rPr>
      </w:pPr>
      <w:r w:rsidRPr="00092BC9">
        <w:rPr>
          <w:rFonts w:ascii="Arial" w:hAnsi="Arial" w:cs="Arial"/>
          <w:b/>
          <w:sz w:val="28"/>
          <w:szCs w:val="28"/>
          <w:u w:val="single"/>
        </w:rPr>
        <w:t>Considerations/Approval of Access</w:t>
      </w:r>
    </w:p>
    <w:p w14:paraId="30A1AE2D" w14:textId="77777777" w:rsidR="002C5F25" w:rsidRPr="00092BC9" w:rsidRDefault="002C5F25" w:rsidP="00BA5D6D">
      <w:pPr>
        <w:spacing w:after="0" w:line="240" w:lineRule="auto"/>
        <w:contextualSpacing/>
        <w:rPr>
          <w:rFonts w:ascii="Arial" w:hAnsi="Arial" w:cs="Arial"/>
          <w:b/>
          <w:sz w:val="28"/>
          <w:szCs w:val="28"/>
        </w:rPr>
      </w:pPr>
    </w:p>
    <w:p w14:paraId="45A3B17E" w14:textId="77777777" w:rsidR="00955CC8" w:rsidRPr="00092BC9" w:rsidRDefault="00EB2844" w:rsidP="00955CC8">
      <w:pPr>
        <w:numPr>
          <w:ilvl w:val="0"/>
          <w:numId w:val="33"/>
        </w:numPr>
        <w:spacing w:after="0" w:line="240" w:lineRule="auto"/>
        <w:contextualSpacing/>
        <w:rPr>
          <w:rFonts w:ascii="Arial" w:hAnsi="Arial" w:cs="Arial"/>
        </w:rPr>
      </w:pPr>
      <w:r w:rsidRPr="00092BC9">
        <w:rPr>
          <w:rFonts w:ascii="Arial" w:hAnsi="Arial" w:cs="Arial"/>
        </w:rPr>
        <w:t xml:space="preserve">The practice will not approve on-line access to </w:t>
      </w:r>
      <w:r w:rsidR="004412DC" w:rsidRPr="00092BC9">
        <w:rPr>
          <w:rFonts w:ascii="Arial" w:hAnsi="Arial" w:cs="Arial"/>
        </w:rPr>
        <w:t>detailed coded information</w:t>
      </w:r>
      <w:r w:rsidRPr="00092BC9">
        <w:rPr>
          <w:rFonts w:ascii="Arial" w:hAnsi="Arial" w:cs="Arial"/>
        </w:rPr>
        <w:t xml:space="preserve"> if it is deemed that it </w:t>
      </w:r>
      <w:r w:rsidR="004412DC" w:rsidRPr="00092BC9">
        <w:rPr>
          <w:rFonts w:ascii="Arial" w:hAnsi="Arial" w:cs="Arial"/>
        </w:rPr>
        <w:t xml:space="preserve">may cause physical and/or mental </w:t>
      </w:r>
      <w:r w:rsidRPr="00092BC9">
        <w:rPr>
          <w:rFonts w:ascii="Arial" w:hAnsi="Arial" w:cs="Arial"/>
        </w:rPr>
        <w:t>harm the patient.</w:t>
      </w:r>
    </w:p>
    <w:p w14:paraId="33DCF625" w14:textId="77777777" w:rsidR="00955CC8" w:rsidRPr="00092BC9" w:rsidRDefault="00EB2844" w:rsidP="00955CC8">
      <w:pPr>
        <w:numPr>
          <w:ilvl w:val="0"/>
          <w:numId w:val="33"/>
        </w:numPr>
        <w:spacing w:after="0" w:line="240" w:lineRule="auto"/>
        <w:contextualSpacing/>
        <w:rPr>
          <w:rFonts w:ascii="Arial" w:hAnsi="Arial" w:cs="Arial"/>
        </w:rPr>
      </w:pPr>
      <w:r w:rsidRPr="00092BC9">
        <w:rPr>
          <w:rFonts w:ascii="Arial" w:hAnsi="Arial" w:cs="Arial"/>
        </w:rPr>
        <w:t xml:space="preserve">Patient records will be checked by trained members of staff </w:t>
      </w:r>
      <w:r w:rsidR="004412DC" w:rsidRPr="00092BC9">
        <w:rPr>
          <w:rFonts w:ascii="Arial" w:hAnsi="Arial" w:cs="Arial"/>
        </w:rPr>
        <w:t>with</w:t>
      </w:r>
      <w:r w:rsidRPr="00092BC9">
        <w:rPr>
          <w:rFonts w:ascii="Arial" w:hAnsi="Arial" w:cs="Arial"/>
        </w:rPr>
        <w:t>in the practice</w:t>
      </w:r>
      <w:r w:rsidR="004412DC" w:rsidRPr="00092BC9">
        <w:rPr>
          <w:rFonts w:ascii="Arial" w:hAnsi="Arial" w:cs="Arial"/>
        </w:rPr>
        <w:t xml:space="preserve"> the names of which</w:t>
      </w:r>
      <w:r w:rsidRPr="00092BC9">
        <w:rPr>
          <w:rFonts w:ascii="Arial" w:hAnsi="Arial" w:cs="Arial"/>
        </w:rPr>
        <w:t xml:space="preserve"> will be communicated </w:t>
      </w:r>
      <w:r w:rsidR="004412DC" w:rsidRPr="00092BC9">
        <w:rPr>
          <w:rFonts w:ascii="Arial" w:hAnsi="Arial" w:cs="Arial"/>
        </w:rPr>
        <w:t>internally.</w:t>
      </w:r>
    </w:p>
    <w:p w14:paraId="3EDBB0A0" w14:textId="77777777" w:rsidR="00955CC8" w:rsidRPr="00092BC9" w:rsidRDefault="00EB2844" w:rsidP="00955CC8">
      <w:pPr>
        <w:numPr>
          <w:ilvl w:val="0"/>
          <w:numId w:val="33"/>
        </w:numPr>
        <w:spacing w:after="0" w:line="240" w:lineRule="auto"/>
        <w:contextualSpacing/>
        <w:rPr>
          <w:rFonts w:ascii="Arial" w:hAnsi="Arial" w:cs="Arial"/>
        </w:rPr>
      </w:pPr>
      <w:r w:rsidRPr="00092BC9">
        <w:rPr>
          <w:rFonts w:ascii="Arial" w:hAnsi="Arial" w:cs="Arial"/>
        </w:rPr>
        <w:t>Name</w:t>
      </w:r>
      <w:r w:rsidR="004412DC" w:rsidRPr="00092BC9">
        <w:rPr>
          <w:rFonts w:ascii="Arial" w:hAnsi="Arial" w:cs="Arial"/>
        </w:rPr>
        <w:t>d</w:t>
      </w:r>
      <w:r w:rsidRPr="00092BC9">
        <w:rPr>
          <w:rFonts w:ascii="Arial" w:hAnsi="Arial" w:cs="Arial"/>
        </w:rPr>
        <w:t xml:space="preserve"> staff will be responsible for checking if patients are on certain registers for example, </w:t>
      </w:r>
      <w:r w:rsidR="00432AC8" w:rsidRPr="00092BC9">
        <w:rPr>
          <w:rFonts w:ascii="Arial" w:hAnsi="Arial" w:cs="Arial"/>
        </w:rPr>
        <w:t>learning difficulties register, child protection register, mental health or have been identified as a possible victim</w:t>
      </w:r>
      <w:r w:rsidR="004412DC" w:rsidRPr="00092BC9">
        <w:rPr>
          <w:rFonts w:ascii="Arial" w:hAnsi="Arial" w:cs="Arial"/>
        </w:rPr>
        <w:t xml:space="preserve">/perpetrator </w:t>
      </w:r>
      <w:r w:rsidR="00432AC8" w:rsidRPr="00092BC9">
        <w:rPr>
          <w:rFonts w:ascii="Arial" w:hAnsi="Arial" w:cs="Arial"/>
        </w:rPr>
        <w:t>of domestic abuse</w:t>
      </w:r>
      <w:r w:rsidRPr="00092BC9">
        <w:rPr>
          <w:rFonts w:ascii="Arial" w:hAnsi="Arial" w:cs="Arial"/>
        </w:rPr>
        <w:t>.</w:t>
      </w:r>
      <w:r w:rsidR="00432AC8" w:rsidRPr="00092BC9">
        <w:rPr>
          <w:rFonts w:ascii="Arial" w:hAnsi="Arial" w:cs="Arial"/>
        </w:rPr>
        <w:t xml:space="preserve"> </w:t>
      </w:r>
      <w:r w:rsidRPr="00092BC9">
        <w:rPr>
          <w:rFonts w:ascii="Arial" w:hAnsi="Arial" w:cs="Arial"/>
        </w:rPr>
        <w:t xml:space="preserve"> Named staff will consult with the patients usual GP if required before access is granted /denied.</w:t>
      </w:r>
    </w:p>
    <w:p w14:paraId="0D13B309" w14:textId="77777777" w:rsidR="00432AC8" w:rsidRPr="00092BC9" w:rsidRDefault="00EB2844" w:rsidP="00955CC8">
      <w:pPr>
        <w:numPr>
          <w:ilvl w:val="0"/>
          <w:numId w:val="33"/>
        </w:numPr>
        <w:spacing w:after="0" w:line="240" w:lineRule="auto"/>
        <w:contextualSpacing/>
        <w:rPr>
          <w:rFonts w:ascii="Arial" w:hAnsi="Arial" w:cs="Arial"/>
        </w:rPr>
      </w:pPr>
      <w:r w:rsidRPr="00092BC9">
        <w:rPr>
          <w:rFonts w:ascii="Arial" w:hAnsi="Arial" w:cs="Arial"/>
        </w:rPr>
        <w:t>Named staff will consider the following:</w:t>
      </w:r>
    </w:p>
    <w:p w14:paraId="47C809A1" w14:textId="77777777" w:rsidR="00432AC8" w:rsidRPr="00092BC9" w:rsidRDefault="00432AC8" w:rsidP="00432AC8">
      <w:pPr>
        <w:spacing w:after="0" w:line="240" w:lineRule="auto"/>
        <w:ind w:left="1330"/>
        <w:contextualSpacing/>
        <w:rPr>
          <w:rFonts w:ascii="Arial" w:hAnsi="Arial" w:cs="Arial"/>
        </w:rPr>
      </w:pPr>
    </w:p>
    <w:p w14:paraId="60264984" w14:textId="77777777" w:rsidR="00432AC8" w:rsidRPr="00092BC9" w:rsidRDefault="00432AC8" w:rsidP="00432AC8">
      <w:pPr>
        <w:numPr>
          <w:ilvl w:val="0"/>
          <w:numId w:val="4"/>
        </w:numPr>
        <w:spacing w:after="0" w:line="240" w:lineRule="auto"/>
        <w:contextualSpacing/>
        <w:rPr>
          <w:rFonts w:ascii="Arial" w:hAnsi="Arial" w:cs="Arial"/>
          <w:b/>
          <w:u w:val="single"/>
        </w:rPr>
      </w:pPr>
      <w:r w:rsidRPr="00092BC9">
        <w:rPr>
          <w:rFonts w:ascii="Arial" w:hAnsi="Arial" w:cs="Arial"/>
        </w:rPr>
        <w:t xml:space="preserve">Patients within the </w:t>
      </w:r>
      <w:r w:rsidR="002C5F25" w:rsidRPr="00092BC9">
        <w:rPr>
          <w:rFonts w:ascii="Arial" w:hAnsi="Arial" w:cs="Arial"/>
        </w:rPr>
        <w:t>p</w:t>
      </w:r>
      <w:r w:rsidRPr="00092BC9">
        <w:rPr>
          <w:rFonts w:ascii="Arial" w:hAnsi="Arial" w:cs="Arial"/>
        </w:rPr>
        <w:t>ractice with</w:t>
      </w:r>
      <w:r w:rsidR="004412DC" w:rsidRPr="00092BC9">
        <w:rPr>
          <w:rFonts w:ascii="Arial" w:hAnsi="Arial" w:cs="Arial"/>
        </w:rPr>
        <w:t xml:space="preserve"> a</w:t>
      </w:r>
      <w:r w:rsidRPr="00092BC9">
        <w:rPr>
          <w:rFonts w:ascii="Arial" w:hAnsi="Arial" w:cs="Arial"/>
        </w:rPr>
        <w:t xml:space="preserve"> mental illness have as much right as any patient to have access to their records, however</w:t>
      </w:r>
    </w:p>
    <w:p w14:paraId="37DF399A" w14:textId="77777777" w:rsidR="00432AC8" w:rsidRPr="00092BC9" w:rsidRDefault="00432AC8" w:rsidP="00432AC8">
      <w:pPr>
        <w:numPr>
          <w:ilvl w:val="0"/>
          <w:numId w:val="4"/>
        </w:numPr>
        <w:spacing w:after="0" w:line="240" w:lineRule="auto"/>
        <w:contextualSpacing/>
        <w:rPr>
          <w:rFonts w:ascii="Arial" w:hAnsi="Arial" w:cs="Arial"/>
          <w:b/>
          <w:u w:val="single"/>
        </w:rPr>
      </w:pPr>
      <w:r w:rsidRPr="00092BC9">
        <w:rPr>
          <w:rFonts w:ascii="Arial" w:hAnsi="Arial" w:cs="Arial"/>
        </w:rPr>
        <w:t>If there is a likelihood that access to their record may cause an individual physical or mental harm then it may be necessary to redact some of the information within the</w:t>
      </w:r>
      <w:r w:rsidR="004412DC" w:rsidRPr="00092BC9">
        <w:rPr>
          <w:rFonts w:ascii="Arial" w:hAnsi="Arial" w:cs="Arial"/>
        </w:rPr>
        <w:t>ir</w:t>
      </w:r>
      <w:r w:rsidRPr="00092BC9">
        <w:rPr>
          <w:rFonts w:ascii="Arial" w:hAnsi="Arial" w:cs="Arial"/>
        </w:rPr>
        <w:t xml:space="preserve"> record, </w:t>
      </w:r>
      <w:r w:rsidR="002C5F25" w:rsidRPr="00092BC9">
        <w:rPr>
          <w:rFonts w:ascii="Arial" w:hAnsi="Arial" w:cs="Arial"/>
          <w:b/>
        </w:rPr>
        <w:t>OR</w:t>
      </w:r>
    </w:p>
    <w:p w14:paraId="09B18AF6" w14:textId="77777777" w:rsidR="00955CC8" w:rsidRPr="00092BC9" w:rsidRDefault="00432AC8" w:rsidP="00432AC8">
      <w:pPr>
        <w:numPr>
          <w:ilvl w:val="0"/>
          <w:numId w:val="4"/>
        </w:numPr>
        <w:spacing w:after="0" w:line="240" w:lineRule="auto"/>
        <w:contextualSpacing/>
        <w:rPr>
          <w:rFonts w:ascii="Arial" w:hAnsi="Arial" w:cs="Arial"/>
        </w:rPr>
      </w:pPr>
      <w:r w:rsidRPr="00092BC9">
        <w:rPr>
          <w:rFonts w:ascii="Arial" w:hAnsi="Arial" w:cs="Arial"/>
        </w:rPr>
        <w:t xml:space="preserve">In extreme circumstances, refuse access to the whole record, in this circumstance the named GP responsible for the care of the patient will have a conversation with the </w:t>
      </w:r>
      <w:r w:rsidR="004412DC" w:rsidRPr="00092BC9">
        <w:rPr>
          <w:rFonts w:ascii="Arial" w:hAnsi="Arial" w:cs="Arial"/>
        </w:rPr>
        <w:t xml:space="preserve">patient </w:t>
      </w:r>
      <w:r w:rsidRPr="00092BC9">
        <w:rPr>
          <w:rFonts w:ascii="Arial" w:hAnsi="Arial" w:cs="Arial"/>
        </w:rPr>
        <w:t>to explain the reasons for refusal of access.</w:t>
      </w:r>
    </w:p>
    <w:p w14:paraId="7B2CB3D0" w14:textId="77777777" w:rsidR="00432AC8" w:rsidRPr="00092BC9" w:rsidRDefault="00432AC8" w:rsidP="002C5F25">
      <w:pPr>
        <w:spacing w:after="0" w:line="240" w:lineRule="auto"/>
        <w:contextualSpacing/>
        <w:rPr>
          <w:rFonts w:ascii="Arial" w:hAnsi="Arial" w:cs="Arial"/>
          <w:b/>
          <w:sz w:val="28"/>
          <w:szCs w:val="28"/>
          <w:u w:val="single"/>
        </w:rPr>
      </w:pPr>
      <w:r w:rsidRPr="00092BC9">
        <w:rPr>
          <w:rFonts w:ascii="Arial" w:hAnsi="Arial" w:cs="Arial"/>
          <w:b/>
          <w:sz w:val="28"/>
          <w:szCs w:val="28"/>
          <w:u w:val="single"/>
        </w:rPr>
        <w:lastRenderedPageBreak/>
        <w:t>Proxy Access</w:t>
      </w:r>
    </w:p>
    <w:p w14:paraId="7CFB3875" w14:textId="77777777" w:rsidR="002C5F25" w:rsidRPr="00092BC9" w:rsidRDefault="002C5F25" w:rsidP="002C5F25">
      <w:pPr>
        <w:spacing w:after="0" w:line="240" w:lineRule="auto"/>
        <w:contextualSpacing/>
        <w:rPr>
          <w:rFonts w:ascii="Arial" w:hAnsi="Arial" w:cs="Arial"/>
          <w:b/>
          <w:u w:val="single"/>
        </w:rPr>
      </w:pPr>
    </w:p>
    <w:p w14:paraId="4CB1D11F" w14:textId="77777777" w:rsidR="00432AC8" w:rsidRPr="00092BC9" w:rsidRDefault="00432AC8" w:rsidP="00BA5D6D">
      <w:pPr>
        <w:spacing w:after="0" w:line="240" w:lineRule="auto"/>
        <w:contextualSpacing/>
        <w:rPr>
          <w:rFonts w:ascii="Arial" w:hAnsi="Arial" w:cs="Arial"/>
          <w:b/>
          <w:u w:val="single"/>
        </w:rPr>
      </w:pPr>
      <w:r w:rsidRPr="00092BC9">
        <w:rPr>
          <w:rFonts w:ascii="Arial" w:hAnsi="Arial" w:cs="Arial"/>
        </w:rPr>
        <w:t>A competent patient can choose</w:t>
      </w:r>
      <w:r w:rsidR="00EB2844" w:rsidRPr="00092BC9">
        <w:rPr>
          <w:rFonts w:ascii="Arial" w:hAnsi="Arial" w:cs="Arial"/>
        </w:rPr>
        <w:t xml:space="preserve"> and consent</w:t>
      </w:r>
      <w:r w:rsidRPr="00092BC9">
        <w:rPr>
          <w:rFonts w:ascii="Arial" w:hAnsi="Arial" w:cs="Arial"/>
        </w:rPr>
        <w:t xml:space="preserve"> to allow ac</w:t>
      </w:r>
      <w:r w:rsidR="00EB2844" w:rsidRPr="00092BC9">
        <w:rPr>
          <w:rFonts w:ascii="Arial" w:hAnsi="Arial" w:cs="Arial"/>
        </w:rPr>
        <w:t>cess to relatives and/or carers.</w:t>
      </w:r>
      <w:r w:rsidRPr="00092BC9">
        <w:rPr>
          <w:rFonts w:ascii="Arial" w:hAnsi="Arial" w:cs="Arial"/>
        </w:rPr>
        <w:t xml:space="preserve"> </w:t>
      </w:r>
      <w:r w:rsidR="000B65A1" w:rsidRPr="00092BC9">
        <w:rPr>
          <w:rFonts w:ascii="Arial" w:hAnsi="Arial" w:cs="Arial"/>
        </w:rPr>
        <w:t xml:space="preserve">The form included in </w:t>
      </w:r>
      <w:r w:rsidR="00EB2844" w:rsidRPr="00092BC9">
        <w:rPr>
          <w:rFonts w:ascii="Arial" w:hAnsi="Arial" w:cs="Arial"/>
        </w:rPr>
        <w:t>Appendix 3 must be completed.</w:t>
      </w:r>
    </w:p>
    <w:p w14:paraId="5CB06C66" w14:textId="77777777" w:rsidR="00432AC8" w:rsidRPr="00092BC9" w:rsidRDefault="00432AC8" w:rsidP="00432AC8">
      <w:pPr>
        <w:spacing w:after="0" w:line="240" w:lineRule="auto"/>
        <w:ind w:left="1080"/>
        <w:contextualSpacing/>
        <w:rPr>
          <w:rFonts w:ascii="Arial" w:hAnsi="Arial" w:cs="Arial"/>
          <w:b/>
          <w:u w:val="single"/>
        </w:rPr>
      </w:pPr>
    </w:p>
    <w:p w14:paraId="773B7299" w14:textId="77777777" w:rsidR="00A8374C" w:rsidRPr="00092BC9" w:rsidRDefault="002C5F25" w:rsidP="00BA5D6D">
      <w:pPr>
        <w:numPr>
          <w:ilvl w:val="0"/>
          <w:numId w:val="35"/>
        </w:numPr>
        <w:spacing w:after="0" w:line="240" w:lineRule="auto"/>
        <w:contextualSpacing/>
        <w:rPr>
          <w:rFonts w:ascii="Arial" w:hAnsi="Arial" w:cs="Arial"/>
          <w:b/>
          <w:u w:val="single"/>
        </w:rPr>
      </w:pPr>
      <w:r w:rsidRPr="00092BC9">
        <w:rPr>
          <w:rFonts w:ascii="Arial" w:hAnsi="Arial" w:cs="Arial"/>
        </w:rPr>
        <w:t xml:space="preserve">If the patient </w:t>
      </w:r>
      <w:r w:rsidRPr="00092BC9">
        <w:rPr>
          <w:rFonts w:ascii="Arial" w:hAnsi="Arial" w:cs="Arial"/>
          <w:b/>
        </w:rPr>
        <w:t>has capacity</w:t>
      </w:r>
      <w:r w:rsidRPr="00092BC9">
        <w:rPr>
          <w:rFonts w:ascii="Arial" w:hAnsi="Arial" w:cs="Arial"/>
        </w:rPr>
        <w:t xml:space="preserve"> to authorise </w:t>
      </w:r>
      <w:proofErr w:type="gramStart"/>
      <w:r w:rsidRPr="00092BC9">
        <w:rPr>
          <w:rFonts w:ascii="Arial" w:hAnsi="Arial" w:cs="Arial"/>
        </w:rPr>
        <w:t>consent</w:t>
      </w:r>
      <w:proofErr w:type="gramEnd"/>
      <w:r w:rsidRPr="00092BC9">
        <w:rPr>
          <w:rFonts w:ascii="Arial" w:hAnsi="Arial" w:cs="Arial"/>
        </w:rPr>
        <w:t xml:space="preserve"> they will need to sign the Proxy Access registration form indicating their agreement to the relative/carer having access to their online record. The practice will ensure the level of access granted to the Proxy is appropriate and does not exceed what has been agreed by the patient.</w:t>
      </w:r>
    </w:p>
    <w:p w14:paraId="3EA846DA" w14:textId="77777777" w:rsidR="002C5F25" w:rsidRPr="00092BC9" w:rsidRDefault="002C5F25" w:rsidP="002C5F25">
      <w:pPr>
        <w:spacing w:after="0" w:line="240" w:lineRule="auto"/>
        <w:ind w:left="720"/>
        <w:contextualSpacing/>
        <w:rPr>
          <w:rFonts w:ascii="Arial" w:hAnsi="Arial" w:cs="Arial"/>
          <w:b/>
          <w:u w:val="single"/>
        </w:rPr>
      </w:pPr>
    </w:p>
    <w:p w14:paraId="58B2E8FE" w14:textId="77777777" w:rsidR="002C5F25" w:rsidRPr="00092BC9" w:rsidRDefault="002C5F25" w:rsidP="002C5F25">
      <w:pPr>
        <w:numPr>
          <w:ilvl w:val="0"/>
          <w:numId w:val="35"/>
        </w:numPr>
        <w:spacing w:after="0" w:line="240" w:lineRule="auto"/>
        <w:contextualSpacing/>
        <w:rPr>
          <w:rFonts w:ascii="Arial" w:hAnsi="Arial" w:cs="Arial"/>
        </w:rPr>
      </w:pPr>
      <w:r w:rsidRPr="00092BC9">
        <w:rPr>
          <w:rFonts w:ascii="Arial" w:hAnsi="Arial" w:cs="Arial"/>
        </w:rPr>
        <w:t xml:space="preserve">If the patient </w:t>
      </w:r>
      <w:r w:rsidRPr="00092BC9">
        <w:rPr>
          <w:rFonts w:ascii="Arial" w:hAnsi="Arial" w:cs="Arial"/>
          <w:b/>
        </w:rPr>
        <w:t>does not</w:t>
      </w:r>
      <w:r w:rsidRPr="00092BC9">
        <w:rPr>
          <w:rFonts w:ascii="Arial" w:hAnsi="Arial" w:cs="Arial"/>
        </w:rPr>
        <w:t xml:space="preserve"> have capacity to consent to grant Proxy Access and proxy access is considered by the practice to be in the patient’s best interest, the patient </w:t>
      </w:r>
      <w:r w:rsidRPr="00092BC9">
        <w:rPr>
          <w:rFonts w:ascii="Arial" w:hAnsi="Arial" w:cs="Arial"/>
          <w:b/>
          <w:u w:val="single"/>
        </w:rPr>
        <w:t>will not</w:t>
      </w:r>
      <w:r w:rsidRPr="00092BC9">
        <w:rPr>
          <w:rFonts w:ascii="Arial" w:hAnsi="Arial" w:cs="Arial"/>
        </w:rPr>
        <w:t xml:space="preserve"> need to sign the form. This will be decided on a </w:t>
      </w:r>
      <w:proofErr w:type="gramStart"/>
      <w:r w:rsidRPr="00092BC9">
        <w:rPr>
          <w:rFonts w:ascii="Arial" w:hAnsi="Arial" w:cs="Arial"/>
        </w:rPr>
        <w:t>case by case</w:t>
      </w:r>
      <w:proofErr w:type="gramEnd"/>
      <w:r w:rsidRPr="00092BC9">
        <w:rPr>
          <w:rFonts w:ascii="Arial" w:hAnsi="Arial" w:cs="Arial"/>
        </w:rPr>
        <w:t xml:space="preserve"> basis and the patient and carer may need an appointment with a clinician to assess competency. The practice will ensure the level of access granted to the Proxy is appropriate to the patient’s needs.</w:t>
      </w:r>
    </w:p>
    <w:p w14:paraId="62A14345" w14:textId="77777777" w:rsidR="002C5F25" w:rsidRPr="00092BC9" w:rsidRDefault="002C5F25" w:rsidP="002C5F25">
      <w:pPr>
        <w:pStyle w:val="ListParagraph"/>
        <w:rPr>
          <w:rFonts w:ascii="Arial" w:hAnsi="Arial" w:cs="Arial"/>
        </w:rPr>
      </w:pPr>
    </w:p>
    <w:p w14:paraId="5F9E9697" w14:textId="77777777" w:rsidR="002C5F25" w:rsidRPr="00092BC9" w:rsidRDefault="002C5F25" w:rsidP="002C5F25">
      <w:pPr>
        <w:spacing w:after="0" w:line="240" w:lineRule="auto"/>
        <w:contextualSpacing/>
        <w:rPr>
          <w:rFonts w:ascii="Arial" w:hAnsi="Arial" w:cs="Arial"/>
          <w:b/>
          <w:u w:val="single"/>
        </w:rPr>
      </w:pPr>
      <w:r w:rsidRPr="00092BC9">
        <w:rPr>
          <w:rFonts w:ascii="Arial" w:hAnsi="Arial" w:cs="Arial"/>
          <w:b/>
          <w:u w:val="single"/>
        </w:rPr>
        <w:t xml:space="preserve">Access for children, </w:t>
      </w:r>
      <w:proofErr w:type="gramStart"/>
      <w:r w:rsidRPr="00092BC9">
        <w:rPr>
          <w:rFonts w:ascii="Arial" w:hAnsi="Arial" w:cs="Arial"/>
          <w:b/>
          <w:u w:val="single"/>
        </w:rPr>
        <w:t>parents</w:t>
      </w:r>
      <w:proofErr w:type="gramEnd"/>
      <w:r w:rsidRPr="00092BC9">
        <w:rPr>
          <w:rFonts w:ascii="Arial" w:hAnsi="Arial" w:cs="Arial"/>
          <w:b/>
          <w:u w:val="single"/>
        </w:rPr>
        <w:t xml:space="preserve"> and guardians</w:t>
      </w:r>
    </w:p>
    <w:p w14:paraId="6204079A" w14:textId="77777777" w:rsidR="002C5F25" w:rsidRPr="00092BC9" w:rsidRDefault="002C5F25" w:rsidP="002C5F25">
      <w:pPr>
        <w:spacing w:after="0" w:line="240" w:lineRule="auto"/>
        <w:ind w:left="720"/>
        <w:rPr>
          <w:rFonts w:ascii="Arial" w:hAnsi="Arial" w:cs="Arial"/>
          <w:b/>
          <w:u w:val="single"/>
        </w:rPr>
      </w:pPr>
    </w:p>
    <w:p w14:paraId="4FA49C99" w14:textId="77777777" w:rsidR="00B16AD4" w:rsidRPr="00092BC9" w:rsidRDefault="002C5F25" w:rsidP="002C5F25">
      <w:pPr>
        <w:numPr>
          <w:ilvl w:val="0"/>
          <w:numId w:val="5"/>
        </w:numPr>
        <w:spacing w:after="0" w:line="240" w:lineRule="auto"/>
        <w:contextualSpacing/>
        <w:rPr>
          <w:rFonts w:ascii="Arial" w:hAnsi="Arial" w:cs="Arial"/>
          <w:b/>
          <w:u w:val="single"/>
        </w:rPr>
      </w:pPr>
      <w:r w:rsidRPr="00092BC9">
        <w:rPr>
          <w:rFonts w:ascii="Arial" w:hAnsi="Arial" w:cs="Arial"/>
        </w:rPr>
        <w:t>A parent/carer may apply for Proxy Access for children up to the age of 10 years.</w:t>
      </w:r>
    </w:p>
    <w:p w14:paraId="79188ADF" w14:textId="77777777" w:rsidR="002C5F25" w:rsidRPr="00092BC9" w:rsidRDefault="00B16AD4" w:rsidP="002C5F25">
      <w:pPr>
        <w:numPr>
          <w:ilvl w:val="0"/>
          <w:numId w:val="5"/>
        </w:numPr>
        <w:spacing w:after="0" w:line="240" w:lineRule="auto"/>
        <w:contextualSpacing/>
        <w:rPr>
          <w:rFonts w:ascii="Arial" w:hAnsi="Arial" w:cs="Arial"/>
          <w:b/>
          <w:u w:val="single"/>
        </w:rPr>
      </w:pPr>
      <w:r w:rsidRPr="00092BC9">
        <w:rPr>
          <w:rFonts w:ascii="Arial" w:hAnsi="Arial" w:cs="Arial"/>
        </w:rPr>
        <w:t>The parent/carer</w:t>
      </w:r>
      <w:r w:rsidR="002C5F25" w:rsidRPr="00092BC9">
        <w:rPr>
          <w:rFonts w:ascii="Arial" w:hAnsi="Arial" w:cs="Arial"/>
        </w:rPr>
        <w:t xml:space="preserve"> </w:t>
      </w:r>
      <w:r w:rsidRPr="00092BC9">
        <w:rPr>
          <w:rFonts w:ascii="Arial" w:hAnsi="Arial" w:cs="Arial"/>
        </w:rPr>
        <w:t xml:space="preserve">will need to provide proof of relationship to the child – </w:t>
      </w:r>
      <w:proofErr w:type="gramStart"/>
      <w:r w:rsidRPr="00092BC9">
        <w:rPr>
          <w:rFonts w:ascii="Arial" w:hAnsi="Arial" w:cs="Arial"/>
        </w:rPr>
        <w:t>e.g.</w:t>
      </w:r>
      <w:proofErr w:type="gramEnd"/>
      <w:r w:rsidRPr="00092BC9">
        <w:rPr>
          <w:rFonts w:ascii="Arial" w:hAnsi="Arial" w:cs="Arial"/>
        </w:rPr>
        <w:t xml:space="preserve"> Birth Certificate</w:t>
      </w:r>
    </w:p>
    <w:p w14:paraId="3D947F6D" w14:textId="77777777" w:rsidR="002C5F25" w:rsidRPr="00092BC9" w:rsidRDefault="002C5F25" w:rsidP="002C5F25">
      <w:pPr>
        <w:numPr>
          <w:ilvl w:val="0"/>
          <w:numId w:val="5"/>
        </w:numPr>
        <w:spacing w:after="0" w:line="240" w:lineRule="auto"/>
        <w:contextualSpacing/>
        <w:rPr>
          <w:rFonts w:ascii="Arial" w:hAnsi="Arial" w:cs="Arial"/>
          <w:b/>
          <w:u w:val="single"/>
        </w:rPr>
      </w:pPr>
      <w:r w:rsidRPr="00092BC9">
        <w:rPr>
          <w:rFonts w:ascii="Arial" w:hAnsi="Arial" w:cs="Arial"/>
        </w:rPr>
        <w:t>Proxy access will automatically be disabled when a child reaches the age of 11.</w:t>
      </w:r>
    </w:p>
    <w:p w14:paraId="04E96087" w14:textId="77777777" w:rsidR="002C5F25" w:rsidRPr="00092BC9" w:rsidRDefault="002C5F25" w:rsidP="002C5F25">
      <w:pPr>
        <w:numPr>
          <w:ilvl w:val="0"/>
          <w:numId w:val="5"/>
        </w:numPr>
        <w:spacing w:after="0" w:line="240" w:lineRule="auto"/>
        <w:contextualSpacing/>
        <w:rPr>
          <w:rFonts w:ascii="Arial" w:hAnsi="Arial" w:cs="Arial"/>
          <w:b/>
          <w:u w:val="single"/>
        </w:rPr>
      </w:pPr>
      <w:r w:rsidRPr="00092BC9">
        <w:rPr>
          <w:rFonts w:ascii="Arial" w:hAnsi="Arial" w:cs="Arial"/>
        </w:rPr>
        <w:t>A competency assessment will then need to be carried out with a clinician to ascertain if the child is able to make an informed choice regarding access to their records.</w:t>
      </w:r>
    </w:p>
    <w:p w14:paraId="0828CC0D" w14:textId="77777777" w:rsidR="002C5F25" w:rsidRPr="00092BC9" w:rsidRDefault="002C5F25" w:rsidP="002C5F25">
      <w:pPr>
        <w:numPr>
          <w:ilvl w:val="0"/>
          <w:numId w:val="5"/>
        </w:numPr>
        <w:spacing w:after="0" w:line="240" w:lineRule="auto"/>
        <w:contextualSpacing/>
        <w:rPr>
          <w:rFonts w:ascii="Arial" w:hAnsi="Arial" w:cs="Arial"/>
          <w:b/>
          <w:u w:val="single"/>
        </w:rPr>
      </w:pPr>
      <w:r w:rsidRPr="00092BC9">
        <w:rPr>
          <w:rFonts w:ascii="Arial" w:hAnsi="Arial" w:cs="Arial"/>
        </w:rPr>
        <w:t xml:space="preserve">A child deemed competent may have access to their online record independently or authorise a parent/carer to have Proxy Access. If authorising Proxy </w:t>
      </w:r>
      <w:proofErr w:type="gramStart"/>
      <w:r w:rsidRPr="00092BC9">
        <w:rPr>
          <w:rFonts w:ascii="Arial" w:hAnsi="Arial" w:cs="Arial"/>
        </w:rPr>
        <w:t>Access</w:t>
      </w:r>
      <w:proofErr w:type="gramEnd"/>
      <w:r w:rsidRPr="00092BC9">
        <w:rPr>
          <w:rFonts w:ascii="Arial" w:hAnsi="Arial" w:cs="Arial"/>
        </w:rPr>
        <w:t xml:space="preserve"> the child will need to sign the Proxy Access registration form indicating that their consent.</w:t>
      </w:r>
    </w:p>
    <w:p w14:paraId="2028BA42" w14:textId="77777777" w:rsidR="002C5F25" w:rsidRPr="00092BC9" w:rsidRDefault="002C5F25" w:rsidP="002C5F25">
      <w:pPr>
        <w:numPr>
          <w:ilvl w:val="0"/>
          <w:numId w:val="5"/>
        </w:numPr>
        <w:spacing w:after="0" w:line="240" w:lineRule="auto"/>
        <w:contextualSpacing/>
        <w:rPr>
          <w:rFonts w:ascii="Arial" w:hAnsi="Arial" w:cs="Arial"/>
          <w:b/>
          <w:u w:val="single"/>
        </w:rPr>
      </w:pPr>
      <w:r w:rsidRPr="00092BC9">
        <w:rPr>
          <w:rFonts w:ascii="Arial" w:hAnsi="Arial" w:cs="Arial"/>
        </w:rPr>
        <w:t xml:space="preserve">Where a child is deemed </w:t>
      </w:r>
      <w:r w:rsidRPr="00092BC9">
        <w:rPr>
          <w:rFonts w:ascii="Arial" w:hAnsi="Arial" w:cs="Arial"/>
          <w:b/>
        </w:rPr>
        <w:t>not</w:t>
      </w:r>
      <w:r w:rsidRPr="00092BC9">
        <w:rPr>
          <w:rFonts w:ascii="Arial" w:hAnsi="Arial" w:cs="Arial"/>
        </w:rPr>
        <w:t xml:space="preserve"> to be competent, a parent/guardian/carer can apply again for Proxy Access and the child will not need to sign the Proxy Access Registration Form</w:t>
      </w:r>
      <w:r w:rsidRPr="00092BC9">
        <w:rPr>
          <w:rFonts w:ascii="Arial" w:hAnsi="Arial" w:cs="Arial"/>
          <w:b/>
          <w:u w:val="single"/>
        </w:rPr>
        <w:t>. (</w:t>
      </w:r>
      <w:r w:rsidRPr="00092BC9">
        <w:rPr>
          <w:rFonts w:ascii="Arial" w:hAnsi="Arial" w:cs="Arial"/>
        </w:rPr>
        <w:t>This will be reviewed by the practice annually, or when the child attends a further appointment – whichever is the sooner)</w:t>
      </w:r>
    </w:p>
    <w:p w14:paraId="557E3DE8" w14:textId="77777777" w:rsidR="00A36AE1" w:rsidRPr="00092BC9" w:rsidRDefault="002C5F25" w:rsidP="00432AC8">
      <w:pPr>
        <w:numPr>
          <w:ilvl w:val="0"/>
          <w:numId w:val="5"/>
        </w:numPr>
        <w:spacing w:after="0" w:line="240" w:lineRule="auto"/>
        <w:ind w:left="1440"/>
        <w:contextualSpacing/>
        <w:rPr>
          <w:rFonts w:ascii="Arial" w:hAnsi="Arial" w:cs="Arial"/>
        </w:rPr>
      </w:pPr>
      <w:r w:rsidRPr="00092BC9">
        <w:rPr>
          <w:rFonts w:ascii="Arial" w:hAnsi="Arial" w:cs="Arial"/>
        </w:rPr>
        <w:t xml:space="preserve">The practice will aim to contact parents/carers of children </w:t>
      </w:r>
      <w:proofErr w:type="gramStart"/>
      <w:r w:rsidRPr="00092BC9">
        <w:rPr>
          <w:rFonts w:ascii="Arial" w:hAnsi="Arial" w:cs="Arial"/>
        </w:rPr>
        <w:t>approaching  their</w:t>
      </w:r>
      <w:proofErr w:type="gramEnd"/>
      <w:r w:rsidRPr="00092BC9">
        <w:rPr>
          <w:rFonts w:ascii="Arial" w:hAnsi="Arial" w:cs="Arial"/>
        </w:rPr>
        <w:t xml:space="preserve"> 11th birthday to remind them that online access could potentially cease, and invite them to come to the surgery for a discussion regarding options available</w:t>
      </w:r>
    </w:p>
    <w:p w14:paraId="6719D581" w14:textId="77777777" w:rsidR="00432AC8" w:rsidRPr="00092BC9" w:rsidRDefault="00432AC8" w:rsidP="00BA5D6D">
      <w:pPr>
        <w:spacing w:after="0" w:line="240" w:lineRule="auto"/>
        <w:contextualSpacing/>
        <w:rPr>
          <w:rFonts w:ascii="Arial" w:hAnsi="Arial" w:cs="Arial"/>
          <w:b/>
          <w:sz w:val="28"/>
          <w:szCs w:val="28"/>
          <w:u w:val="single"/>
        </w:rPr>
      </w:pPr>
      <w:r w:rsidRPr="00092BC9">
        <w:rPr>
          <w:rFonts w:ascii="Arial" w:hAnsi="Arial" w:cs="Arial"/>
          <w:b/>
          <w:sz w:val="28"/>
          <w:szCs w:val="28"/>
          <w:u w:val="single"/>
        </w:rPr>
        <w:t>Coercion</w:t>
      </w:r>
    </w:p>
    <w:p w14:paraId="6520A91A" w14:textId="77777777" w:rsidR="002C5F25" w:rsidRPr="00092BC9" w:rsidRDefault="002C5F25" w:rsidP="00BA5D6D">
      <w:pPr>
        <w:spacing w:after="0" w:line="240" w:lineRule="auto"/>
        <w:contextualSpacing/>
        <w:rPr>
          <w:rFonts w:ascii="Arial" w:hAnsi="Arial" w:cs="Arial"/>
          <w:b/>
          <w:sz w:val="28"/>
          <w:szCs w:val="28"/>
          <w:u w:val="single"/>
        </w:rPr>
      </w:pPr>
    </w:p>
    <w:p w14:paraId="31043239" w14:textId="77777777" w:rsidR="00432AC8" w:rsidRPr="00092BC9" w:rsidRDefault="00432AC8" w:rsidP="00BA5D6D">
      <w:pPr>
        <w:spacing w:after="0" w:line="240" w:lineRule="auto"/>
        <w:contextualSpacing/>
        <w:rPr>
          <w:rFonts w:ascii="Arial" w:hAnsi="Arial" w:cs="Arial"/>
        </w:rPr>
      </w:pPr>
      <w:r w:rsidRPr="00092BC9">
        <w:rPr>
          <w:rFonts w:ascii="Arial" w:hAnsi="Arial" w:cs="Arial"/>
        </w:rPr>
        <w:t xml:space="preserve">‘Coercion’ is the act of governing the actions of another by force or by threat, </w:t>
      </w:r>
      <w:proofErr w:type="gramStart"/>
      <w:r w:rsidRPr="00092BC9">
        <w:rPr>
          <w:rFonts w:ascii="Arial" w:hAnsi="Arial" w:cs="Arial"/>
        </w:rPr>
        <w:t>in order to</w:t>
      </w:r>
      <w:proofErr w:type="gramEnd"/>
      <w:r w:rsidRPr="00092BC9">
        <w:rPr>
          <w:rFonts w:ascii="Arial" w:hAnsi="Arial" w:cs="Arial"/>
        </w:rPr>
        <w:t xml:space="preserve"> overwhelm and compel that individual to act against their will.</w:t>
      </w:r>
    </w:p>
    <w:p w14:paraId="09077E24" w14:textId="77777777" w:rsidR="00432AC8" w:rsidRPr="00092BC9" w:rsidRDefault="00432AC8" w:rsidP="00432AC8">
      <w:pPr>
        <w:spacing w:after="0" w:line="240" w:lineRule="auto"/>
        <w:rPr>
          <w:rFonts w:ascii="Arial" w:hAnsi="Arial" w:cs="Arial"/>
          <w:b/>
          <w:u w:val="single"/>
        </w:rPr>
      </w:pPr>
    </w:p>
    <w:p w14:paraId="7F7EDEDA" w14:textId="77777777" w:rsidR="00432AC8" w:rsidRPr="00092BC9" w:rsidRDefault="00432AC8" w:rsidP="00BA5D6D">
      <w:pPr>
        <w:spacing w:after="0" w:line="240" w:lineRule="auto"/>
        <w:contextualSpacing/>
        <w:rPr>
          <w:rFonts w:ascii="Arial" w:hAnsi="Arial" w:cs="Arial"/>
        </w:rPr>
      </w:pPr>
      <w:r w:rsidRPr="00092BC9">
        <w:rPr>
          <w:rFonts w:ascii="Arial" w:hAnsi="Arial" w:cs="Arial"/>
        </w:rPr>
        <w:t xml:space="preserve">The practice will include the implications of Coercion </w:t>
      </w:r>
      <w:r w:rsidR="003738E7" w:rsidRPr="00092BC9">
        <w:rPr>
          <w:rFonts w:ascii="Arial" w:hAnsi="Arial" w:cs="Arial"/>
        </w:rPr>
        <w:t>during</w:t>
      </w:r>
      <w:r w:rsidRPr="00092BC9">
        <w:rPr>
          <w:rFonts w:ascii="Arial" w:hAnsi="Arial" w:cs="Arial"/>
        </w:rPr>
        <w:t xml:space="preserve"> the patient application</w:t>
      </w:r>
      <w:r w:rsidR="003738E7" w:rsidRPr="00092BC9">
        <w:rPr>
          <w:rFonts w:ascii="Arial" w:hAnsi="Arial" w:cs="Arial"/>
        </w:rPr>
        <w:t xml:space="preserve"> process</w:t>
      </w:r>
      <w:r w:rsidRPr="00092BC9">
        <w:rPr>
          <w:rFonts w:ascii="Arial" w:hAnsi="Arial" w:cs="Arial"/>
        </w:rPr>
        <w:t xml:space="preserve"> for online services</w:t>
      </w:r>
      <w:r w:rsidR="003738E7" w:rsidRPr="00092BC9">
        <w:rPr>
          <w:rFonts w:ascii="Arial" w:hAnsi="Arial" w:cs="Arial"/>
        </w:rPr>
        <w:t xml:space="preserve"> by way of issuing them with a patient leaflet detailing the implications.</w:t>
      </w:r>
    </w:p>
    <w:p w14:paraId="41383EBE" w14:textId="77777777" w:rsidR="002C5F25" w:rsidRPr="00092BC9" w:rsidRDefault="002C5F25" w:rsidP="00BA5D6D">
      <w:pPr>
        <w:spacing w:after="0" w:line="240" w:lineRule="auto"/>
        <w:contextualSpacing/>
        <w:rPr>
          <w:rFonts w:ascii="Arial" w:hAnsi="Arial" w:cs="Arial"/>
        </w:rPr>
      </w:pPr>
    </w:p>
    <w:p w14:paraId="25CBC815" w14:textId="77777777" w:rsidR="00432AC8" w:rsidRPr="00092BC9" w:rsidRDefault="00432AC8" w:rsidP="00BA5D6D">
      <w:pPr>
        <w:spacing w:after="0" w:line="240" w:lineRule="auto"/>
        <w:contextualSpacing/>
        <w:rPr>
          <w:rFonts w:ascii="Arial" w:hAnsi="Arial" w:cs="Arial"/>
        </w:rPr>
      </w:pPr>
      <w:r w:rsidRPr="00092BC9">
        <w:rPr>
          <w:rFonts w:ascii="Arial" w:hAnsi="Arial" w:cs="Arial"/>
        </w:rPr>
        <w:t xml:space="preserve">The practice will consider the risk of Coercion on a </w:t>
      </w:r>
      <w:proofErr w:type="gramStart"/>
      <w:r w:rsidRPr="00092BC9">
        <w:rPr>
          <w:rFonts w:ascii="Arial" w:hAnsi="Arial" w:cs="Arial"/>
        </w:rPr>
        <w:t>case by case</w:t>
      </w:r>
      <w:proofErr w:type="gramEnd"/>
      <w:r w:rsidRPr="00092BC9">
        <w:rPr>
          <w:rFonts w:ascii="Arial" w:hAnsi="Arial" w:cs="Arial"/>
        </w:rPr>
        <w:t xml:space="preserve"> basis as requests for access are received, and if necessary will decline access</w:t>
      </w:r>
      <w:r w:rsidR="00EA1926" w:rsidRPr="00092BC9">
        <w:rPr>
          <w:rFonts w:ascii="Arial" w:hAnsi="Arial" w:cs="Arial"/>
        </w:rPr>
        <w:t>.</w:t>
      </w:r>
    </w:p>
    <w:p w14:paraId="15C784EE" w14:textId="77777777" w:rsidR="002C5F25" w:rsidRPr="00092BC9" w:rsidRDefault="002C5F25" w:rsidP="00BA5D6D">
      <w:pPr>
        <w:spacing w:after="0" w:line="240" w:lineRule="auto"/>
        <w:contextualSpacing/>
        <w:rPr>
          <w:rFonts w:ascii="Arial" w:hAnsi="Arial" w:cs="Arial"/>
          <w:b/>
          <w:u w:val="single"/>
        </w:rPr>
      </w:pPr>
    </w:p>
    <w:p w14:paraId="224353E3" w14:textId="77777777" w:rsidR="00432AC8" w:rsidRPr="00092BC9" w:rsidRDefault="00432AC8" w:rsidP="00BA5D6D">
      <w:pPr>
        <w:spacing w:after="0" w:line="240" w:lineRule="auto"/>
        <w:contextualSpacing/>
        <w:rPr>
          <w:rFonts w:ascii="Arial" w:hAnsi="Arial" w:cs="Arial"/>
        </w:rPr>
      </w:pPr>
      <w:r w:rsidRPr="00092BC9">
        <w:rPr>
          <w:rFonts w:ascii="Arial" w:hAnsi="Arial" w:cs="Arial"/>
        </w:rPr>
        <w:t>The patient’s named GP will discuss with the applicant the reasons for refusal of access</w:t>
      </w:r>
      <w:r w:rsidR="00EA1926" w:rsidRPr="00092BC9">
        <w:rPr>
          <w:rFonts w:ascii="Arial" w:hAnsi="Arial" w:cs="Arial"/>
        </w:rPr>
        <w:t>.</w:t>
      </w:r>
    </w:p>
    <w:p w14:paraId="0BF5F280" w14:textId="77777777" w:rsidR="002C5F25" w:rsidRPr="00092BC9" w:rsidRDefault="002C5F25" w:rsidP="00BA5D6D">
      <w:pPr>
        <w:spacing w:after="0" w:line="240" w:lineRule="auto"/>
        <w:contextualSpacing/>
        <w:rPr>
          <w:rFonts w:ascii="Arial" w:hAnsi="Arial" w:cs="Arial"/>
          <w:b/>
          <w:u w:val="single"/>
        </w:rPr>
      </w:pPr>
    </w:p>
    <w:p w14:paraId="7564D377" w14:textId="77777777" w:rsidR="00432AC8" w:rsidRPr="00092BC9" w:rsidRDefault="00432AC8" w:rsidP="00BA5D6D">
      <w:pPr>
        <w:spacing w:after="0" w:line="240" w:lineRule="auto"/>
        <w:contextualSpacing/>
        <w:rPr>
          <w:rFonts w:ascii="Arial" w:hAnsi="Arial" w:cs="Arial"/>
          <w:b/>
          <w:u w:val="single"/>
        </w:rPr>
      </w:pPr>
      <w:r w:rsidRPr="00092BC9">
        <w:rPr>
          <w:rFonts w:ascii="Arial" w:hAnsi="Arial" w:cs="Arial"/>
        </w:rPr>
        <w:t xml:space="preserve">If coercion is identified as a risk </w:t>
      </w:r>
      <w:proofErr w:type="gramStart"/>
      <w:r w:rsidRPr="00092BC9">
        <w:rPr>
          <w:rFonts w:ascii="Arial" w:hAnsi="Arial" w:cs="Arial"/>
        </w:rPr>
        <w:t>with regard to</w:t>
      </w:r>
      <w:proofErr w:type="gramEnd"/>
      <w:r w:rsidRPr="00092BC9">
        <w:rPr>
          <w:rFonts w:ascii="Arial" w:hAnsi="Arial" w:cs="Arial"/>
        </w:rPr>
        <w:t xml:space="preserve"> a patient previously registered for online services, then access will be immediately removed.</w:t>
      </w:r>
    </w:p>
    <w:p w14:paraId="38117A8F" w14:textId="77777777" w:rsidR="002C5F25" w:rsidRPr="00092BC9" w:rsidRDefault="002C5F25" w:rsidP="00432AC8">
      <w:pPr>
        <w:spacing w:after="0" w:line="240" w:lineRule="auto"/>
        <w:ind w:left="1080"/>
        <w:contextualSpacing/>
        <w:rPr>
          <w:rFonts w:ascii="Arial" w:hAnsi="Arial" w:cs="Arial"/>
          <w:b/>
          <w:u w:val="single"/>
        </w:rPr>
      </w:pPr>
    </w:p>
    <w:p w14:paraId="1197A362" w14:textId="77777777" w:rsidR="002C5F25" w:rsidRPr="00092BC9" w:rsidRDefault="002C5F25" w:rsidP="00432AC8">
      <w:pPr>
        <w:spacing w:after="0" w:line="240" w:lineRule="auto"/>
        <w:ind w:left="1080"/>
        <w:contextualSpacing/>
        <w:rPr>
          <w:rFonts w:ascii="Arial" w:hAnsi="Arial" w:cs="Arial"/>
          <w:b/>
          <w:u w:val="single"/>
        </w:rPr>
      </w:pPr>
    </w:p>
    <w:p w14:paraId="01639B81" w14:textId="77777777" w:rsidR="0097193E" w:rsidRPr="00092BC9" w:rsidRDefault="0097193E" w:rsidP="00432AC8">
      <w:pPr>
        <w:spacing w:after="0" w:line="240" w:lineRule="auto"/>
        <w:ind w:left="1080"/>
        <w:contextualSpacing/>
        <w:rPr>
          <w:rFonts w:ascii="Arial" w:hAnsi="Arial" w:cs="Arial"/>
          <w:b/>
          <w:u w:val="single"/>
        </w:rPr>
      </w:pPr>
    </w:p>
    <w:p w14:paraId="6551607A" w14:textId="77777777" w:rsidR="00357B13" w:rsidRPr="00092BC9" w:rsidRDefault="00357B13" w:rsidP="00432AC8">
      <w:pPr>
        <w:spacing w:after="0" w:line="240" w:lineRule="auto"/>
        <w:ind w:left="1080"/>
        <w:contextualSpacing/>
        <w:rPr>
          <w:rFonts w:ascii="Arial" w:hAnsi="Arial" w:cs="Arial"/>
          <w:b/>
          <w:u w:val="single"/>
        </w:rPr>
      </w:pPr>
    </w:p>
    <w:p w14:paraId="7DEF267F" w14:textId="77777777" w:rsidR="00B16AD4" w:rsidRPr="00092BC9" w:rsidRDefault="00B16AD4" w:rsidP="00BA5D6D">
      <w:pPr>
        <w:rPr>
          <w:rStyle w:val="Heading2Char"/>
          <w:rFonts w:ascii="Arial" w:eastAsia="Calibri" w:hAnsi="Arial" w:cs="Arial"/>
          <w:color w:val="auto"/>
        </w:rPr>
      </w:pPr>
    </w:p>
    <w:p w14:paraId="5AA4DD4E" w14:textId="77777777" w:rsidR="00AA21F2" w:rsidRPr="00092BC9" w:rsidRDefault="00AA21F2" w:rsidP="00BA5D6D">
      <w:pPr>
        <w:rPr>
          <w:rStyle w:val="Heading2Char"/>
          <w:rFonts w:ascii="Arial" w:eastAsia="Calibri" w:hAnsi="Arial" w:cs="Arial"/>
          <w:color w:val="auto"/>
        </w:rPr>
      </w:pPr>
      <w:r w:rsidRPr="00092BC9">
        <w:rPr>
          <w:rStyle w:val="Heading2Char"/>
          <w:rFonts w:ascii="Arial" w:eastAsia="Calibri" w:hAnsi="Arial" w:cs="Arial"/>
          <w:color w:val="auto"/>
        </w:rPr>
        <w:lastRenderedPageBreak/>
        <w:t>Levels of Access for Patients</w:t>
      </w:r>
    </w:p>
    <w:p w14:paraId="01CAED41" w14:textId="77777777" w:rsidR="00AA21F2" w:rsidRPr="00092BC9" w:rsidRDefault="00AA21F2" w:rsidP="00BA5D6D">
      <w:pPr>
        <w:rPr>
          <w:rStyle w:val="Heading2Char"/>
          <w:rFonts w:ascii="Arial" w:eastAsia="Calibri" w:hAnsi="Arial" w:cs="Arial"/>
          <w:b w:val="0"/>
          <w:color w:val="auto"/>
          <w:sz w:val="22"/>
          <w:szCs w:val="22"/>
        </w:rPr>
      </w:pPr>
      <w:r w:rsidRPr="00092BC9">
        <w:rPr>
          <w:rStyle w:val="Heading2Char"/>
          <w:rFonts w:ascii="Arial" w:eastAsia="Calibri" w:hAnsi="Arial" w:cs="Arial"/>
          <w:b w:val="0"/>
          <w:color w:val="auto"/>
          <w:sz w:val="22"/>
          <w:szCs w:val="22"/>
        </w:rPr>
        <w:t xml:space="preserve">There are different levels of Access available to patients.  All requests for Online Access will be dealt with on a </w:t>
      </w:r>
      <w:proofErr w:type="gramStart"/>
      <w:r w:rsidRPr="00092BC9">
        <w:rPr>
          <w:rStyle w:val="Heading2Char"/>
          <w:rFonts w:ascii="Arial" w:eastAsia="Calibri" w:hAnsi="Arial" w:cs="Arial"/>
          <w:b w:val="0"/>
          <w:color w:val="auto"/>
          <w:sz w:val="22"/>
          <w:szCs w:val="22"/>
        </w:rPr>
        <w:t>patient by patient</w:t>
      </w:r>
      <w:proofErr w:type="gramEnd"/>
      <w:r w:rsidRPr="00092BC9">
        <w:rPr>
          <w:rStyle w:val="Heading2Char"/>
          <w:rFonts w:ascii="Arial" w:eastAsia="Calibri" w:hAnsi="Arial" w:cs="Arial"/>
          <w:b w:val="0"/>
          <w:color w:val="auto"/>
          <w:sz w:val="22"/>
          <w:szCs w:val="22"/>
        </w:rPr>
        <w:t xml:space="preserve"> basis and the suggested access will be granted within the agreed timescales.  All patients must be deemed competent to be granted access to Detailed Coded Data, however, some elements may be marked as sensitive/confidential and will not be shared via Online services.  Access levels can be as follows:</w:t>
      </w:r>
    </w:p>
    <w:p w14:paraId="60FC8A03" w14:textId="77777777" w:rsidR="00AA21F2" w:rsidRPr="00092BC9" w:rsidRDefault="00AA21F2" w:rsidP="00AA21F2">
      <w:pPr>
        <w:numPr>
          <w:ilvl w:val="0"/>
          <w:numId w:val="28"/>
        </w:numPr>
        <w:spacing w:after="0"/>
        <w:ind w:left="1440"/>
        <w:rPr>
          <w:rStyle w:val="Heading2Char"/>
          <w:rFonts w:ascii="Arial" w:eastAsia="Calibri" w:hAnsi="Arial" w:cs="Arial"/>
          <w:b w:val="0"/>
          <w:color w:val="auto"/>
          <w:sz w:val="22"/>
          <w:szCs w:val="22"/>
        </w:rPr>
      </w:pPr>
      <w:r w:rsidRPr="00092BC9">
        <w:rPr>
          <w:rStyle w:val="Heading2Char"/>
          <w:rFonts w:ascii="Arial" w:eastAsia="Calibri" w:hAnsi="Arial" w:cs="Arial"/>
          <w:b w:val="0"/>
          <w:color w:val="auto"/>
          <w:sz w:val="22"/>
          <w:szCs w:val="22"/>
        </w:rPr>
        <w:t>Appointments, Repeat Prescriptions and Summary Information</w:t>
      </w:r>
    </w:p>
    <w:p w14:paraId="53478628" w14:textId="77777777" w:rsidR="00AA21F2" w:rsidRPr="00092BC9" w:rsidRDefault="00AA21F2" w:rsidP="00AA21F2">
      <w:pPr>
        <w:numPr>
          <w:ilvl w:val="0"/>
          <w:numId w:val="28"/>
        </w:numPr>
        <w:spacing w:after="0"/>
        <w:ind w:left="1440"/>
        <w:rPr>
          <w:rStyle w:val="Heading2Char"/>
          <w:rFonts w:ascii="Arial" w:eastAsia="Calibri" w:hAnsi="Arial" w:cs="Arial"/>
          <w:b w:val="0"/>
          <w:color w:val="auto"/>
          <w:sz w:val="22"/>
          <w:szCs w:val="22"/>
        </w:rPr>
      </w:pPr>
      <w:r w:rsidRPr="00092BC9">
        <w:rPr>
          <w:rStyle w:val="Heading2Char"/>
          <w:rFonts w:ascii="Arial" w:eastAsia="Calibri" w:hAnsi="Arial" w:cs="Arial"/>
          <w:b w:val="0"/>
          <w:color w:val="auto"/>
          <w:sz w:val="22"/>
          <w:szCs w:val="22"/>
        </w:rPr>
        <w:t>Appointments, Repeat Prescriptions and Detailed Coded Record Access</w:t>
      </w:r>
    </w:p>
    <w:p w14:paraId="79F2A10B" w14:textId="77777777" w:rsidR="00AA21F2" w:rsidRPr="00092BC9" w:rsidRDefault="00AA21F2" w:rsidP="00AA21F2">
      <w:pPr>
        <w:spacing w:after="0"/>
        <w:rPr>
          <w:rStyle w:val="Heading2Char"/>
          <w:rFonts w:ascii="Arial" w:eastAsia="Calibri" w:hAnsi="Arial" w:cs="Arial"/>
          <w:b w:val="0"/>
          <w:color w:val="auto"/>
          <w:sz w:val="22"/>
          <w:szCs w:val="22"/>
        </w:rPr>
      </w:pPr>
    </w:p>
    <w:p w14:paraId="6C190E24" w14:textId="77777777" w:rsidR="00AA21F2" w:rsidRPr="00092BC9" w:rsidRDefault="00AA21F2" w:rsidP="00BA5D6D">
      <w:pPr>
        <w:spacing w:after="0"/>
        <w:rPr>
          <w:rStyle w:val="Heading2Char"/>
          <w:rFonts w:ascii="Arial" w:eastAsia="Calibri" w:hAnsi="Arial" w:cs="Arial"/>
          <w:b w:val="0"/>
          <w:color w:val="auto"/>
          <w:sz w:val="22"/>
          <w:szCs w:val="22"/>
        </w:rPr>
      </w:pPr>
      <w:r w:rsidRPr="00092BC9">
        <w:rPr>
          <w:rStyle w:val="Heading2Char"/>
          <w:rFonts w:ascii="Arial" w:eastAsia="Calibri" w:hAnsi="Arial" w:cs="Arial"/>
          <w:b w:val="0"/>
          <w:color w:val="auto"/>
          <w:sz w:val="22"/>
          <w:szCs w:val="22"/>
        </w:rPr>
        <w:t xml:space="preserve">Patient Access does not override a patient’s right to submit a Subject Access Request which will be processed following our practice protocol in line with the </w:t>
      </w:r>
      <w:r w:rsidRPr="00092BC9">
        <w:rPr>
          <w:rFonts w:ascii="Arial" w:hAnsi="Arial" w:cs="Arial"/>
        </w:rPr>
        <w:t>Data Protection Act 1998.</w:t>
      </w:r>
      <w:r w:rsidRPr="00092BC9">
        <w:rPr>
          <w:rStyle w:val="Heading2Char"/>
          <w:rFonts w:ascii="Arial" w:eastAsia="Calibri" w:hAnsi="Arial" w:cs="Arial"/>
          <w:b w:val="0"/>
          <w:color w:val="auto"/>
          <w:sz w:val="22"/>
          <w:szCs w:val="22"/>
        </w:rPr>
        <w:t xml:space="preserve"> </w:t>
      </w:r>
    </w:p>
    <w:p w14:paraId="184071B1" w14:textId="77777777" w:rsidR="002C5F25" w:rsidRPr="00092BC9" w:rsidRDefault="002C5F25" w:rsidP="00BA5D6D">
      <w:pPr>
        <w:spacing w:after="0"/>
        <w:rPr>
          <w:rStyle w:val="Heading2Char"/>
          <w:rFonts w:ascii="Arial" w:eastAsia="Calibri" w:hAnsi="Arial" w:cs="Arial"/>
          <w:b w:val="0"/>
          <w:color w:val="auto"/>
          <w:sz w:val="22"/>
          <w:szCs w:val="22"/>
        </w:rPr>
      </w:pPr>
    </w:p>
    <w:p w14:paraId="7B565B74" w14:textId="77777777" w:rsidR="00AA21F2" w:rsidRPr="00092BC9" w:rsidRDefault="00AA21F2" w:rsidP="00BA5D6D">
      <w:pPr>
        <w:spacing w:after="0"/>
        <w:rPr>
          <w:rStyle w:val="Heading2Char"/>
          <w:rFonts w:ascii="Arial" w:eastAsia="Calibri" w:hAnsi="Arial" w:cs="Arial"/>
          <w:b w:val="0"/>
          <w:color w:val="auto"/>
          <w:sz w:val="22"/>
          <w:szCs w:val="22"/>
        </w:rPr>
      </w:pPr>
      <w:r w:rsidRPr="00092BC9">
        <w:rPr>
          <w:rStyle w:val="Heading2Char"/>
          <w:rFonts w:ascii="Arial" w:eastAsia="Calibri" w:hAnsi="Arial" w:cs="Arial"/>
          <w:b w:val="0"/>
          <w:color w:val="auto"/>
          <w:sz w:val="22"/>
          <w:szCs w:val="22"/>
        </w:rPr>
        <w:t xml:space="preserve">The practice will not automatically grant access to Detailed coded Data to those patients currently with access to appointments, repeat prescription and Summary Information. Patients wanting access to their Detailed Coded Information MUST complete and submit an additional Access Request form. This will be considered within the practice and granted if deemed appropriate within </w:t>
      </w:r>
      <w:r w:rsidR="002C5F25" w:rsidRPr="00092BC9">
        <w:rPr>
          <w:rStyle w:val="Heading2Char"/>
          <w:rFonts w:ascii="Arial" w:eastAsia="Calibri" w:hAnsi="Arial" w:cs="Arial"/>
          <w:b w:val="0"/>
          <w:color w:val="auto"/>
          <w:sz w:val="22"/>
          <w:szCs w:val="22"/>
        </w:rPr>
        <w:t>28</w:t>
      </w:r>
      <w:r w:rsidRPr="00092BC9">
        <w:rPr>
          <w:rStyle w:val="Heading2Char"/>
          <w:rFonts w:ascii="Arial" w:eastAsia="Calibri" w:hAnsi="Arial" w:cs="Arial"/>
          <w:b w:val="0"/>
          <w:color w:val="auto"/>
          <w:sz w:val="22"/>
          <w:szCs w:val="22"/>
        </w:rPr>
        <w:t xml:space="preserve"> days.</w:t>
      </w:r>
    </w:p>
    <w:p w14:paraId="3AFF6E46" w14:textId="77777777" w:rsidR="002C5F25" w:rsidRPr="00092BC9" w:rsidRDefault="002C5F25" w:rsidP="00BA5D6D">
      <w:pPr>
        <w:spacing w:after="0"/>
        <w:rPr>
          <w:rStyle w:val="Heading2Char"/>
          <w:rFonts w:ascii="Arial" w:eastAsia="Calibri" w:hAnsi="Arial" w:cs="Arial"/>
          <w:b w:val="0"/>
          <w:color w:val="auto"/>
          <w:sz w:val="22"/>
          <w:szCs w:val="22"/>
        </w:rPr>
      </w:pPr>
    </w:p>
    <w:p w14:paraId="74363417" w14:textId="77777777" w:rsidR="00AA21F2" w:rsidRPr="00092BC9" w:rsidRDefault="00AA21F2" w:rsidP="00BA5D6D">
      <w:pPr>
        <w:spacing w:after="0"/>
        <w:rPr>
          <w:rStyle w:val="Heading2Char"/>
          <w:rFonts w:ascii="Arial" w:eastAsia="Calibri" w:hAnsi="Arial" w:cs="Arial"/>
          <w:color w:val="auto"/>
          <w:sz w:val="22"/>
          <w:szCs w:val="22"/>
        </w:rPr>
      </w:pPr>
      <w:r w:rsidRPr="00092BC9">
        <w:rPr>
          <w:rStyle w:val="Heading2Char"/>
          <w:rFonts w:ascii="Arial" w:eastAsia="Calibri" w:hAnsi="Arial" w:cs="Arial"/>
          <w:color w:val="auto"/>
          <w:sz w:val="22"/>
          <w:szCs w:val="22"/>
        </w:rPr>
        <w:t xml:space="preserve">At any point the practice can revoke Online Access to patients if the functionality is abused. </w:t>
      </w:r>
      <w:r w:rsidR="002C5F25" w:rsidRPr="00092BC9">
        <w:rPr>
          <w:rStyle w:val="Heading2Char"/>
          <w:rFonts w:ascii="Arial" w:eastAsia="Calibri" w:hAnsi="Arial" w:cs="Arial"/>
          <w:color w:val="auto"/>
          <w:sz w:val="22"/>
          <w:szCs w:val="22"/>
        </w:rPr>
        <w:t>The patient will be contacted in writing to inform them of this decision and the reason for revoking access.</w:t>
      </w:r>
    </w:p>
    <w:p w14:paraId="5E794D31" w14:textId="77777777" w:rsidR="002C5F25" w:rsidRPr="00092BC9" w:rsidRDefault="002C5F25" w:rsidP="00BA5D6D">
      <w:pPr>
        <w:spacing w:after="0"/>
        <w:rPr>
          <w:rStyle w:val="Heading2Char"/>
          <w:rFonts w:ascii="Arial" w:eastAsia="Calibri" w:hAnsi="Arial" w:cs="Arial"/>
          <w:color w:val="auto"/>
          <w:sz w:val="22"/>
          <w:szCs w:val="22"/>
        </w:rPr>
      </w:pPr>
    </w:p>
    <w:p w14:paraId="6E932DEF" w14:textId="77777777" w:rsidR="002C5F25" w:rsidRPr="00092BC9" w:rsidRDefault="002C5F25" w:rsidP="002C5F25">
      <w:pPr>
        <w:spacing w:after="0" w:line="240" w:lineRule="auto"/>
        <w:contextualSpacing/>
        <w:rPr>
          <w:rFonts w:ascii="Arial" w:hAnsi="Arial" w:cs="Arial"/>
          <w:b/>
          <w:u w:val="single"/>
        </w:rPr>
      </w:pPr>
      <w:r w:rsidRPr="00092BC9">
        <w:rPr>
          <w:rFonts w:ascii="Arial" w:hAnsi="Arial" w:cs="Arial"/>
          <w:b/>
          <w:u w:val="single"/>
        </w:rPr>
        <w:t>Sensitive consultations</w:t>
      </w:r>
    </w:p>
    <w:p w14:paraId="1F562190" w14:textId="77777777" w:rsidR="002C5F25" w:rsidRPr="00092BC9" w:rsidRDefault="002C5F25" w:rsidP="002C5F25">
      <w:pPr>
        <w:spacing w:after="0" w:line="240" w:lineRule="auto"/>
        <w:rPr>
          <w:rFonts w:ascii="Arial" w:hAnsi="Arial" w:cs="Arial"/>
        </w:rPr>
      </w:pPr>
      <w:r w:rsidRPr="00092BC9">
        <w:rPr>
          <w:rFonts w:ascii="Arial" w:hAnsi="Arial" w:cs="Arial"/>
        </w:rPr>
        <w:t>All domestic abuse consultation will be highlighted as confidential and will therefore be removed from online viewing. This must be made clear to patients that anything they say in relation to this during a consultation will not be viewable online.</w:t>
      </w:r>
    </w:p>
    <w:p w14:paraId="46524EFA" w14:textId="77777777" w:rsidR="002C5F25" w:rsidRPr="00092BC9" w:rsidRDefault="002C5F25" w:rsidP="002C5F25">
      <w:pPr>
        <w:spacing w:after="0" w:line="240" w:lineRule="auto"/>
        <w:rPr>
          <w:rFonts w:ascii="Arial" w:hAnsi="Arial" w:cs="Arial"/>
        </w:rPr>
      </w:pPr>
    </w:p>
    <w:p w14:paraId="5EACB977" w14:textId="77777777" w:rsidR="002C5F25" w:rsidRPr="00092BC9" w:rsidRDefault="002C5F25" w:rsidP="002C5F25">
      <w:pPr>
        <w:spacing w:after="0" w:line="240" w:lineRule="auto"/>
        <w:rPr>
          <w:rFonts w:ascii="Arial" w:hAnsi="Arial" w:cs="Arial"/>
          <w:b/>
        </w:rPr>
      </w:pPr>
      <w:r w:rsidRPr="00092BC9">
        <w:rPr>
          <w:rFonts w:ascii="Arial" w:hAnsi="Arial" w:cs="Arial"/>
        </w:rPr>
        <w:t xml:space="preserve">Any consultations of a sensitive nature may be highlighted as confidential. Access to online records will be on a </w:t>
      </w:r>
      <w:proofErr w:type="gramStart"/>
      <w:r w:rsidRPr="00092BC9">
        <w:rPr>
          <w:rFonts w:ascii="Arial" w:hAnsi="Arial" w:cs="Arial"/>
        </w:rPr>
        <w:t>patient by patient</w:t>
      </w:r>
      <w:proofErr w:type="gramEnd"/>
      <w:r w:rsidRPr="00092BC9">
        <w:rPr>
          <w:rFonts w:ascii="Arial" w:hAnsi="Arial" w:cs="Arial"/>
        </w:rPr>
        <w:t xml:space="preserve"> basis.</w:t>
      </w:r>
    </w:p>
    <w:p w14:paraId="2353F29C" w14:textId="77777777" w:rsidR="002C5F25" w:rsidRPr="00092BC9" w:rsidRDefault="002C5F25" w:rsidP="002C5F25">
      <w:pPr>
        <w:spacing w:after="0" w:line="240" w:lineRule="auto"/>
        <w:ind w:left="720" w:firstLine="360"/>
        <w:rPr>
          <w:rFonts w:ascii="Arial" w:hAnsi="Arial" w:cs="Arial"/>
          <w:b/>
          <w:i/>
        </w:rPr>
      </w:pPr>
    </w:p>
    <w:p w14:paraId="668EFF1F" w14:textId="77777777" w:rsidR="002C5F25" w:rsidRPr="00092BC9" w:rsidRDefault="002C5F25" w:rsidP="002C5F25">
      <w:pPr>
        <w:spacing w:after="0" w:line="240" w:lineRule="auto"/>
        <w:rPr>
          <w:rFonts w:ascii="Arial" w:hAnsi="Arial" w:cs="Arial"/>
          <w:b/>
          <w:u w:val="single"/>
          <w:lang w:eastAsia="en-GB"/>
        </w:rPr>
      </w:pPr>
      <w:r w:rsidRPr="00092BC9">
        <w:rPr>
          <w:rFonts w:ascii="Arial" w:hAnsi="Arial" w:cs="Arial"/>
          <w:b/>
          <w:u w:val="single"/>
          <w:lang w:eastAsia="en-GB"/>
        </w:rPr>
        <w:t>Third Party Information</w:t>
      </w:r>
    </w:p>
    <w:p w14:paraId="16DE27CC" w14:textId="77777777" w:rsidR="002C5F25" w:rsidRPr="00092BC9" w:rsidRDefault="002C5F25" w:rsidP="002C5F25">
      <w:pPr>
        <w:spacing w:after="0" w:line="240" w:lineRule="auto"/>
        <w:rPr>
          <w:rFonts w:ascii="Arial" w:hAnsi="Arial" w:cs="Arial"/>
          <w:lang w:eastAsia="en-GB"/>
        </w:rPr>
      </w:pPr>
      <w:r w:rsidRPr="00092BC9">
        <w:rPr>
          <w:rFonts w:ascii="Arial" w:hAnsi="Arial" w:cs="Arial"/>
          <w:lang w:eastAsia="en-GB"/>
        </w:rPr>
        <w:t xml:space="preserve">This practice will not share any information held within a clinical record that is deemed as </w:t>
      </w:r>
      <w:proofErr w:type="gramStart"/>
      <w:r w:rsidRPr="00092BC9">
        <w:rPr>
          <w:rFonts w:ascii="Arial" w:hAnsi="Arial" w:cs="Arial"/>
          <w:lang w:eastAsia="en-GB"/>
        </w:rPr>
        <w:t>Third Party</w:t>
      </w:r>
      <w:proofErr w:type="gramEnd"/>
      <w:r w:rsidRPr="00092BC9">
        <w:rPr>
          <w:rFonts w:ascii="Arial" w:hAnsi="Arial" w:cs="Arial"/>
          <w:lang w:eastAsia="en-GB"/>
        </w:rPr>
        <w:t xml:space="preserve"> Information without explicit consent from the Third Party. Any of our patients wanting access to these details must make the practice aware by submitting a Subject Access Request.</w:t>
      </w:r>
    </w:p>
    <w:p w14:paraId="63A98749" w14:textId="77777777" w:rsidR="002C5F25" w:rsidRPr="00092BC9" w:rsidRDefault="002C5F25" w:rsidP="002C5F25">
      <w:pPr>
        <w:spacing w:after="0" w:line="240" w:lineRule="auto"/>
        <w:ind w:left="720"/>
        <w:rPr>
          <w:rFonts w:ascii="Arial" w:hAnsi="Arial" w:cs="Arial"/>
          <w:lang w:eastAsia="en-GB"/>
        </w:rPr>
      </w:pPr>
    </w:p>
    <w:p w14:paraId="79B7F4FA" w14:textId="77777777" w:rsidR="002C5F25" w:rsidRPr="00092BC9" w:rsidRDefault="002C5F25" w:rsidP="002C5F25">
      <w:pPr>
        <w:spacing w:after="0" w:line="240" w:lineRule="auto"/>
        <w:rPr>
          <w:rFonts w:ascii="Arial" w:hAnsi="Arial" w:cs="Arial"/>
          <w:b/>
          <w:u w:val="single"/>
          <w:lang w:eastAsia="en-GB"/>
        </w:rPr>
      </w:pPr>
      <w:r w:rsidRPr="00092BC9">
        <w:rPr>
          <w:rFonts w:ascii="Arial" w:hAnsi="Arial" w:cs="Arial"/>
          <w:b/>
          <w:u w:val="single"/>
          <w:lang w:eastAsia="en-GB"/>
        </w:rPr>
        <w:t>Contents of a medical record</w:t>
      </w:r>
    </w:p>
    <w:p w14:paraId="213E0585" w14:textId="77777777" w:rsidR="002C5F25" w:rsidRPr="00092BC9" w:rsidRDefault="002C5F25" w:rsidP="002C5F25">
      <w:pPr>
        <w:spacing w:after="0" w:line="240" w:lineRule="auto"/>
        <w:rPr>
          <w:rFonts w:ascii="Arial" w:hAnsi="Arial" w:cs="Arial"/>
          <w:lang w:eastAsia="en-GB"/>
        </w:rPr>
      </w:pPr>
      <w:r w:rsidRPr="00092BC9">
        <w:rPr>
          <w:rFonts w:ascii="Arial" w:hAnsi="Arial" w:cs="Arial"/>
          <w:lang w:eastAsia="en-GB"/>
        </w:rPr>
        <w:t xml:space="preserve">During the patient online registration process patients will be issued with a Patient online leaflet on which they are notified that their medical record may contain information that is historical and therefore forgotten, not relevant to themselves (including scanned letters), bad news or may show abnormal test results. If patients do identify any such </w:t>
      </w:r>
      <w:proofErr w:type="gramStart"/>
      <w:r w:rsidRPr="00092BC9">
        <w:rPr>
          <w:rFonts w:ascii="Arial" w:hAnsi="Arial" w:cs="Arial"/>
          <w:lang w:eastAsia="en-GB"/>
        </w:rPr>
        <w:t>information</w:t>
      </w:r>
      <w:proofErr w:type="gramEnd"/>
      <w:r w:rsidRPr="00092BC9">
        <w:rPr>
          <w:rFonts w:ascii="Arial" w:hAnsi="Arial" w:cs="Arial"/>
          <w:lang w:eastAsia="en-GB"/>
        </w:rPr>
        <w:t xml:space="preserve"> it is their responsibility to notify the practice immediately so we can take the appropriate action.</w:t>
      </w:r>
    </w:p>
    <w:p w14:paraId="63668BF7" w14:textId="77777777" w:rsidR="002C5F25" w:rsidRPr="00092BC9" w:rsidRDefault="002C5F25" w:rsidP="00BA5D6D">
      <w:pPr>
        <w:spacing w:after="0"/>
        <w:rPr>
          <w:rStyle w:val="Heading2Char"/>
          <w:rFonts w:ascii="Arial" w:eastAsia="Calibri" w:hAnsi="Arial" w:cs="Arial"/>
          <w:b w:val="0"/>
          <w:color w:val="auto"/>
          <w:sz w:val="28"/>
          <w:szCs w:val="28"/>
        </w:rPr>
      </w:pPr>
    </w:p>
    <w:p w14:paraId="70147BF6" w14:textId="77777777" w:rsidR="00432AC8" w:rsidRPr="00092BC9" w:rsidRDefault="002C5F25" w:rsidP="00BA5D6D">
      <w:pPr>
        <w:spacing w:after="0" w:line="240" w:lineRule="auto"/>
        <w:contextualSpacing/>
        <w:rPr>
          <w:rFonts w:ascii="Arial" w:hAnsi="Arial" w:cs="Arial"/>
          <w:b/>
          <w:sz w:val="28"/>
          <w:szCs w:val="28"/>
          <w:u w:val="single"/>
        </w:rPr>
      </w:pPr>
      <w:r w:rsidRPr="00092BC9">
        <w:rPr>
          <w:rFonts w:ascii="Arial" w:hAnsi="Arial" w:cs="Arial"/>
          <w:b/>
          <w:sz w:val="28"/>
          <w:szCs w:val="28"/>
          <w:u w:val="single"/>
        </w:rPr>
        <w:t>Appointment Booking</w:t>
      </w:r>
    </w:p>
    <w:p w14:paraId="5CE48886" w14:textId="77777777" w:rsidR="00BA5D6D" w:rsidRPr="00092BC9" w:rsidRDefault="00BA5D6D" w:rsidP="00BA5D6D">
      <w:pPr>
        <w:spacing w:after="0" w:line="240" w:lineRule="auto"/>
        <w:contextualSpacing/>
        <w:rPr>
          <w:rFonts w:ascii="Arial" w:hAnsi="Arial" w:cs="Arial"/>
        </w:rPr>
      </w:pPr>
    </w:p>
    <w:p w14:paraId="465655C5" w14:textId="77777777" w:rsidR="00432AC8" w:rsidRPr="00092BC9" w:rsidRDefault="00432AC8" w:rsidP="00BA5D6D">
      <w:pPr>
        <w:spacing w:after="0" w:line="240" w:lineRule="auto"/>
        <w:contextualSpacing/>
        <w:rPr>
          <w:rFonts w:ascii="Arial" w:hAnsi="Arial" w:cs="Arial"/>
        </w:rPr>
      </w:pPr>
      <w:r w:rsidRPr="00092BC9">
        <w:rPr>
          <w:rFonts w:ascii="Arial" w:hAnsi="Arial" w:cs="Arial"/>
        </w:rPr>
        <w:t xml:space="preserve">This practice will allow a patient to pre book up to </w:t>
      </w:r>
      <w:r w:rsidR="002C5F25" w:rsidRPr="00092BC9">
        <w:rPr>
          <w:rFonts w:ascii="Arial" w:hAnsi="Arial" w:cs="Arial"/>
        </w:rPr>
        <w:t>2</w:t>
      </w:r>
      <w:r w:rsidRPr="00092BC9">
        <w:rPr>
          <w:rFonts w:ascii="Arial" w:hAnsi="Arial" w:cs="Arial"/>
        </w:rPr>
        <w:t xml:space="preserve"> appointments </w:t>
      </w:r>
      <w:r w:rsidR="002C5F25" w:rsidRPr="00092BC9">
        <w:rPr>
          <w:rFonts w:ascii="Arial" w:hAnsi="Arial" w:cs="Arial"/>
        </w:rPr>
        <w:t>via the online booking system. Currently, only GP appointments are available to book online at the practice.</w:t>
      </w:r>
    </w:p>
    <w:p w14:paraId="79253F47" w14:textId="77777777" w:rsidR="002C5F25" w:rsidRPr="00092BC9" w:rsidRDefault="002C5F25" w:rsidP="00BA5D6D">
      <w:pPr>
        <w:spacing w:after="0" w:line="240" w:lineRule="auto"/>
        <w:contextualSpacing/>
        <w:rPr>
          <w:rFonts w:ascii="Arial" w:hAnsi="Arial" w:cs="Arial"/>
          <w:i/>
        </w:rPr>
      </w:pPr>
    </w:p>
    <w:p w14:paraId="24F98965" w14:textId="77777777" w:rsidR="00432AC8" w:rsidRPr="00092BC9" w:rsidRDefault="00432AC8" w:rsidP="00BA5D6D">
      <w:pPr>
        <w:spacing w:after="0" w:line="240" w:lineRule="auto"/>
        <w:contextualSpacing/>
        <w:rPr>
          <w:rFonts w:ascii="Arial" w:hAnsi="Arial" w:cs="Arial"/>
          <w:i/>
        </w:rPr>
      </w:pPr>
      <w:r w:rsidRPr="00092BC9">
        <w:rPr>
          <w:rFonts w:ascii="Arial" w:hAnsi="Arial" w:cs="Arial"/>
        </w:rPr>
        <w:t>There is a process in place for any patient abusing the online appointment booking services</w:t>
      </w:r>
      <w:r w:rsidR="002C5F25" w:rsidRPr="00092BC9">
        <w:rPr>
          <w:rFonts w:ascii="Arial" w:hAnsi="Arial" w:cs="Arial"/>
        </w:rPr>
        <w:t xml:space="preserve"> (for example repeatedly booking appointments and not attending)</w:t>
      </w:r>
      <w:r w:rsidRPr="00092BC9">
        <w:rPr>
          <w:rFonts w:ascii="Arial" w:hAnsi="Arial" w:cs="Arial"/>
        </w:rPr>
        <w:t>, as follows:</w:t>
      </w:r>
    </w:p>
    <w:p w14:paraId="1418B240" w14:textId="77777777" w:rsidR="00432AC8" w:rsidRPr="00092BC9" w:rsidRDefault="002C5F25" w:rsidP="00BA5D6D">
      <w:pPr>
        <w:numPr>
          <w:ilvl w:val="1"/>
          <w:numId w:val="22"/>
        </w:numPr>
        <w:spacing w:after="0" w:line="240" w:lineRule="auto"/>
        <w:contextualSpacing/>
        <w:rPr>
          <w:rFonts w:ascii="Arial" w:hAnsi="Arial" w:cs="Arial"/>
          <w:i/>
        </w:rPr>
      </w:pPr>
      <w:r w:rsidRPr="00092BC9">
        <w:rPr>
          <w:rFonts w:ascii="Arial" w:hAnsi="Arial" w:cs="Arial"/>
        </w:rPr>
        <w:t xml:space="preserve">The </w:t>
      </w:r>
      <w:r w:rsidR="00432AC8" w:rsidRPr="00092BC9">
        <w:rPr>
          <w:rFonts w:ascii="Arial" w:hAnsi="Arial" w:cs="Arial"/>
        </w:rPr>
        <w:t>Practice will issue an initial warning letter</w:t>
      </w:r>
    </w:p>
    <w:p w14:paraId="127AEA77" w14:textId="77777777" w:rsidR="00432AC8" w:rsidRPr="00092BC9" w:rsidRDefault="00432AC8" w:rsidP="00BA5D6D">
      <w:pPr>
        <w:numPr>
          <w:ilvl w:val="1"/>
          <w:numId w:val="22"/>
        </w:numPr>
        <w:spacing w:after="0" w:line="240" w:lineRule="auto"/>
        <w:contextualSpacing/>
        <w:rPr>
          <w:rFonts w:ascii="Arial" w:hAnsi="Arial" w:cs="Arial"/>
          <w:i/>
        </w:rPr>
      </w:pPr>
      <w:r w:rsidRPr="00092BC9">
        <w:rPr>
          <w:rFonts w:ascii="Arial" w:hAnsi="Arial" w:cs="Arial"/>
        </w:rPr>
        <w:t>If the action continues the Practice will suspend access for two calendar months</w:t>
      </w:r>
    </w:p>
    <w:p w14:paraId="108186F7" w14:textId="77777777" w:rsidR="00432AC8" w:rsidRPr="00092BC9" w:rsidRDefault="00432AC8" w:rsidP="00BA5D6D">
      <w:pPr>
        <w:numPr>
          <w:ilvl w:val="1"/>
          <w:numId w:val="22"/>
        </w:numPr>
        <w:spacing w:after="0" w:line="240" w:lineRule="auto"/>
        <w:contextualSpacing/>
        <w:rPr>
          <w:rFonts w:ascii="Arial" w:hAnsi="Arial" w:cs="Arial"/>
          <w:i/>
        </w:rPr>
      </w:pPr>
      <w:r w:rsidRPr="00092BC9">
        <w:rPr>
          <w:rFonts w:ascii="Arial" w:hAnsi="Arial" w:cs="Arial"/>
        </w:rPr>
        <w:lastRenderedPageBreak/>
        <w:t xml:space="preserve">The </w:t>
      </w:r>
      <w:r w:rsidR="00EA1926" w:rsidRPr="00092BC9">
        <w:rPr>
          <w:rFonts w:ascii="Arial" w:hAnsi="Arial" w:cs="Arial"/>
        </w:rPr>
        <w:t xml:space="preserve">practice </w:t>
      </w:r>
      <w:r w:rsidRPr="00092BC9">
        <w:rPr>
          <w:rFonts w:ascii="Arial" w:hAnsi="Arial" w:cs="Arial"/>
        </w:rPr>
        <w:t>will then reinstate the functionality to the patient</w:t>
      </w:r>
    </w:p>
    <w:p w14:paraId="542359E4" w14:textId="77777777" w:rsidR="00432AC8" w:rsidRPr="00092BC9" w:rsidRDefault="00432AC8" w:rsidP="00BA5D6D">
      <w:pPr>
        <w:numPr>
          <w:ilvl w:val="1"/>
          <w:numId w:val="22"/>
        </w:numPr>
        <w:spacing w:after="0" w:line="240" w:lineRule="auto"/>
        <w:contextualSpacing/>
        <w:rPr>
          <w:rFonts w:ascii="Arial" w:hAnsi="Arial" w:cs="Arial"/>
          <w:i/>
        </w:rPr>
      </w:pPr>
      <w:r w:rsidRPr="00092BC9">
        <w:rPr>
          <w:rFonts w:ascii="Arial" w:hAnsi="Arial" w:cs="Arial"/>
        </w:rPr>
        <w:t>If the abuse continues the Practice will inform the patient that their ability to book</w:t>
      </w:r>
      <w:r w:rsidR="00EA1926" w:rsidRPr="00092BC9">
        <w:rPr>
          <w:rFonts w:ascii="Arial" w:hAnsi="Arial" w:cs="Arial"/>
        </w:rPr>
        <w:t>/cancel</w:t>
      </w:r>
      <w:r w:rsidRPr="00092BC9">
        <w:rPr>
          <w:rFonts w:ascii="Arial" w:hAnsi="Arial" w:cs="Arial"/>
        </w:rPr>
        <w:t xml:space="preserve"> online appointments will be removed on a permanent basis.</w:t>
      </w:r>
    </w:p>
    <w:p w14:paraId="6B3C6774" w14:textId="77777777" w:rsidR="00A8374C" w:rsidRPr="00092BC9" w:rsidRDefault="00BA5D6D" w:rsidP="002C5F25">
      <w:pPr>
        <w:spacing w:after="0" w:line="240" w:lineRule="auto"/>
        <w:contextualSpacing/>
        <w:rPr>
          <w:rFonts w:ascii="Arial" w:hAnsi="Arial" w:cs="Arial"/>
          <w:i/>
        </w:rPr>
      </w:pPr>
      <w:r w:rsidRPr="00092BC9">
        <w:rPr>
          <w:rFonts w:ascii="Arial" w:hAnsi="Arial" w:cs="Arial"/>
        </w:rPr>
        <w:t xml:space="preserve"> </w:t>
      </w:r>
    </w:p>
    <w:p w14:paraId="0759AF00" w14:textId="77777777" w:rsidR="00E45733" w:rsidRPr="00092BC9" w:rsidRDefault="00E45733" w:rsidP="00BA5D6D">
      <w:pPr>
        <w:rPr>
          <w:rStyle w:val="Heading2Char"/>
          <w:rFonts w:ascii="Arial" w:eastAsia="Calibri" w:hAnsi="Arial" w:cs="Arial"/>
          <w:color w:val="auto"/>
        </w:rPr>
      </w:pPr>
      <w:r w:rsidRPr="00092BC9">
        <w:rPr>
          <w:rStyle w:val="Heading2Char"/>
          <w:rFonts w:ascii="Arial" w:eastAsia="Calibri" w:hAnsi="Arial" w:cs="Arial"/>
          <w:color w:val="auto"/>
        </w:rPr>
        <w:t>Repeat Prescriptions</w:t>
      </w:r>
    </w:p>
    <w:p w14:paraId="169B4F2C" w14:textId="77777777" w:rsidR="004F5FEF" w:rsidRPr="00092BC9" w:rsidRDefault="002C5F25" w:rsidP="00BA5D6D">
      <w:pPr>
        <w:spacing w:after="0" w:line="240" w:lineRule="auto"/>
        <w:rPr>
          <w:rFonts w:ascii="Arial" w:hAnsi="Arial" w:cs="Arial"/>
        </w:rPr>
      </w:pPr>
      <w:r w:rsidRPr="00092BC9">
        <w:rPr>
          <w:rFonts w:ascii="Arial" w:hAnsi="Arial" w:cs="Arial"/>
        </w:rPr>
        <w:t xml:space="preserve">Please allow a minimum of 48 hours from submitting your request online to collecting from the prescription from the practice. If you have specified that you wish to collect your medication from your designated </w:t>
      </w:r>
      <w:proofErr w:type="gramStart"/>
      <w:r w:rsidRPr="00092BC9">
        <w:rPr>
          <w:rFonts w:ascii="Arial" w:hAnsi="Arial" w:cs="Arial"/>
        </w:rPr>
        <w:t>pharmacy</w:t>
      </w:r>
      <w:proofErr w:type="gramEnd"/>
      <w:r w:rsidRPr="00092BC9">
        <w:rPr>
          <w:rFonts w:ascii="Arial" w:hAnsi="Arial" w:cs="Arial"/>
        </w:rPr>
        <w:t xml:space="preserve"> then please allow an extra 24 hours.</w:t>
      </w:r>
    </w:p>
    <w:p w14:paraId="5F38F8FD" w14:textId="77777777" w:rsidR="002C5F25" w:rsidRPr="00092BC9" w:rsidRDefault="002C5F25" w:rsidP="00BA5D6D">
      <w:pPr>
        <w:spacing w:after="0" w:line="240" w:lineRule="auto"/>
        <w:rPr>
          <w:rFonts w:ascii="Arial" w:hAnsi="Arial" w:cs="Arial"/>
        </w:rPr>
      </w:pPr>
    </w:p>
    <w:p w14:paraId="27B4EFFB" w14:textId="77777777" w:rsidR="00EA1926" w:rsidRPr="00092BC9" w:rsidRDefault="00EA1926" w:rsidP="00432AC8">
      <w:pPr>
        <w:spacing w:after="0" w:line="240" w:lineRule="auto"/>
        <w:rPr>
          <w:rFonts w:ascii="Arial" w:hAnsi="Arial" w:cs="Arial"/>
          <w:u w:val="single"/>
          <w:lang w:eastAsia="en-GB"/>
        </w:rPr>
      </w:pPr>
    </w:p>
    <w:p w14:paraId="63674381" w14:textId="77777777" w:rsidR="00EA1926" w:rsidRPr="00092BC9" w:rsidRDefault="00330F07" w:rsidP="00BA5D6D">
      <w:pPr>
        <w:rPr>
          <w:rStyle w:val="Heading2Char"/>
          <w:rFonts w:ascii="Arial" w:eastAsia="Calibri" w:hAnsi="Arial" w:cs="Arial"/>
          <w:color w:val="auto"/>
        </w:rPr>
      </w:pPr>
      <w:r w:rsidRPr="00092BC9">
        <w:rPr>
          <w:rStyle w:val="Heading2Char"/>
          <w:rFonts w:ascii="Arial" w:eastAsia="Calibri" w:hAnsi="Arial" w:cs="Arial"/>
          <w:color w:val="auto"/>
        </w:rPr>
        <w:t xml:space="preserve">Promoting Patient Online </w:t>
      </w:r>
    </w:p>
    <w:p w14:paraId="0B95851B" w14:textId="77777777" w:rsidR="00330F07" w:rsidRPr="00092BC9" w:rsidRDefault="00330F07" w:rsidP="00BA5D6D">
      <w:pPr>
        <w:spacing w:after="0" w:line="240" w:lineRule="auto"/>
        <w:rPr>
          <w:rFonts w:ascii="Arial" w:hAnsi="Arial" w:cs="Arial"/>
          <w:lang w:eastAsia="en-GB"/>
        </w:rPr>
      </w:pPr>
      <w:r w:rsidRPr="00092BC9">
        <w:rPr>
          <w:rFonts w:ascii="Arial" w:hAnsi="Arial" w:cs="Arial"/>
          <w:lang w:eastAsia="en-GB"/>
        </w:rPr>
        <w:t xml:space="preserve">This practice will promote the Patient Online service to all patients using </w:t>
      </w:r>
      <w:proofErr w:type="gramStart"/>
      <w:r w:rsidRPr="00092BC9">
        <w:rPr>
          <w:rFonts w:ascii="Arial" w:hAnsi="Arial" w:cs="Arial"/>
          <w:lang w:eastAsia="en-GB"/>
        </w:rPr>
        <w:t>a number of</w:t>
      </w:r>
      <w:proofErr w:type="gramEnd"/>
      <w:r w:rsidRPr="00092BC9">
        <w:rPr>
          <w:rFonts w:ascii="Arial" w:hAnsi="Arial" w:cs="Arial"/>
          <w:lang w:eastAsia="en-GB"/>
        </w:rPr>
        <w:t xml:space="preserve"> methods to raise </w:t>
      </w:r>
      <w:r w:rsidR="00BA5D6D" w:rsidRPr="00092BC9">
        <w:rPr>
          <w:rFonts w:ascii="Arial" w:hAnsi="Arial" w:cs="Arial"/>
          <w:lang w:eastAsia="en-GB"/>
        </w:rPr>
        <w:t xml:space="preserve">    </w:t>
      </w:r>
      <w:r w:rsidRPr="00092BC9">
        <w:rPr>
          <w:rFonts w:ascii="Arial" w:hAnsi="Arial" w:cs="Arial"/>
          <w:lang w:eastAsia="en-GB"/>
        </w:rPr>
        <w:t>awareness to our patients. Methods of promotion to be used are as follows:</w:t>
      </w:r>
    </w:p>
    <w:p w14:paraId="02201D1A" w14:textId="77777777" w:rsidR="0097193E" w:rsidRPr="00092BC9" w:rsidRDefault="0097193E" w:rsidP="00BA5D6D">
      <w:pPr>
        <w:spacing w:after="0" w:line="240" w:lineRule="auto"/>
        <w:rPr>
          <w:rFonts w:ascii="Arial" w:hAnsi="Arial" w:cs="Arial"/>
          <w:lang w:eastAsia="en-GB"/>
        </w:rPr>
      </w:pPr>
    </w:p>
    <w:p w14:paraId="25091C14" w14:textId="77777777" w:rsidR="00330F07" w:rsidRPr="00092BC9" w:rsidRDefault="00330F07" w:rsidP="00BA5D6D">
      <w:pPr>
        <w:numPr>
          <w:ilvl w:val="0"/>
          <w:numId w:val="29"/>
        </w:numPr>
        <w:spacing w:after="0" w:line="240" w:lineRule="auto"/>
        <w:rPr>
          <w:rFonts w:ascii="Arial" w:hAnsi="Arial" w:cs="Arial"/>
          <w:lang w:eastAsia="en-GB"/>
        </w:rPr>
      </w:pPr>
      <w:r w:rsidRPr="00092BC9">
        <w:rPr>
          <w:rFonts w:ascii="Arial" w:hAnsi="Arial" w:cs="Arial"/>
          <w:lang w:eastAsia="en-GB"/>
        </w:rPr>
        <w:t>Display of Patient Online posters within patient waiting areas</w:t>
      </w:r>
    </w:p>
    <w:p w14:paraId="6986F67E" w14:textId="77777777" w:rsidR="00330F07" w:rsidRPr="00092BC9" w:rsidRDefault="0097193E" w:rsidP="00BA5D6D">
      <w:pPr>
        <w:numPr>
          <w:ilvl w:val="0"/>
          <w:numId w:val="29"/>
        </w:numPr>
        <w:spacing w:after="0" w:line="240" w:lineRule="auto"/>
        <w:rPr>
          <w:rFonts w:ascii="Arial" w:hAnsi="Arial" w:cs="Arial"/>
          <w:lang w:eastAsia="en-GB"/>
        </w:rPr>
      </w:pPr>
      <w:r w:rsidRPr="00092BC9">
        <w:rPr>
          <w:rFonts w:ascii="Arial" w:hAnsi="Arial" w:cs="Arial"/>
          <w:lang w:eastAsia="en-GB"/>
        </w:rPr>
        <w:t>Ad-Hoc prescription messages</w:t>
      </w:r>
    </w:p>
    <w:p w14:paraId="79AB3EB3" w14:textId="77777777" w:rsidR="00330F07" w:rsidRPr="00092BC9" w:rsidRDefault="00330F07" w:rsidP="00BA5D6D">
      <w:pPr>
        <w:numPr>
          <w:ilvl w:val="0"/>
          <w:numId w:val="29"/>
        </w:numPr>
        <w:spacing w:after="0" w:line="240" w:lineRule="auto"/>
        <w:rPr>
          <w:rFonts w:ascii="Arial" w:hAnsi="Arial" w:cs="Arial"/>
          <w:lang w:eastAsia="en-GB"/>
        </w:rPr>
      </w:pPr>
      <w:r w:rsidRPr="00092BC9">
        <w:rPr>
          <w:rFonts w:ascii="Arial" w:hAnsi="Arial" w:cs="Arial"/>
          <w:lang w:eastAsia="en-GB"/>
        </w:rPr>
        <w:t>Practice Website</w:t>
      </w:r>
    </w:p>
    <w:p w14:paraId="39914DB1" w14:textId="77777777" w:rsidR="00EA1926" w:rsidRPr="00092BC9" w:rsidRDefault="0097193E" w:rsidP="00432AC8">
      <w:pPr>
        <w:numPr>
          <w:ilvl w:val="0"/>
          <w:numId w:val="29"/>
        </w:numPr>
        <w:spacing w:after="0" w:line="240" w:lineRule="auto"/>
        <w:rPr>
          <w:rFonts w:ascii="Arial" w:hAnsi="Arial" w:cs="Arial"/>
          <w:u w:val="single"/>
          <w:lang w:eastAsia="en-GB"/>
        </w:rPr>
      </w:pPr>
      <w:r w:rsidRPr="00092BC9">
        <w:rPr>
          <w:rFonts w:ascii="Arial" w:hAnsi="Arial" w:cs="Arial"/>
          <w:lang w:eastAsia="en-GB"/>
        </w:rPr>
        <w:t>PPG Newsletter</w:t>
      </w:r>
    </w:p>
    <w:p w14:paraId="165E5219" w14:textId="77777777" w:rsidR="00EA1926" w:rsidRPr="00092BC9" w:rsidRDefault="00EA1926" w:rsidP="00432AC8">
      <w:pPr>
        <w:spacing w:after="0" w:line="240" w:lineRule="auto"/>
        <w:rPr>
          <w:rFonts w:ascii="Arial" w:hAnsi="Arial" w:cs="Arial"/>
          <w:u w:val="single"/>
          <w:lang w:eastAsia="en-GB"/>
        </w:rPr>
      </w:pPr>
    </w:p>
    <w:p w14:paraId="3B8057E8" w14:textId="77777777" w:rsidR="00EA1926" w:rsidRPr="00092BC9" w:rsidRDefault="00EA1926" w:rsidP="00432AC8">
      <w:pPr>
        <w:spacing w:after="0" w:line="240" w:lineRule="auto"/>
        <w:rPr>
          <w:rFonts w:ascii="Arial" w:hAnsi="Arial" w:cs="Arial"/>
          <w:u w:val="single"/>
          <w:lang w:eastAsia="en-GB"/>
        </w:rPr>
      </w:pPr>
    </w:p>
    <w:p w14:paraId="45B93C6B" w14:textId="77777777" w:rsidR="002C5F25" w:rsidRPr="00092BC9" w:rsidRDefault="002C5F25" w:rsidP="002C5F25">
      <w:pPr>
        <w:spacing w:after="0" w:line="240" w:lineRule="auto"/>
        <w:rPr>
          <w:rFonts w:ascii="Arial" w:hAnsi="Arial" w:cs="Arial"/>
          <w:b/>
          <w:i/>
        </w:rPr>
      </w:pPr>
      <w:r w:rsidRPr="00092BC9">
        <w:rPr>
          <w:rFonts w:ascii="Arial" w:hAnsi="Arial" w:cs="Arial"/>
          <w:b/>
          <w:i/>
        </w:rPr>
        <w:t>Relevant reference documents to support policy:</w:t>
      </w:r>
    </w:p>
    <w:p w14:paraId="6E4FA63E" w14:textId="77777777" w:rsidR="002C5F25" w:rsidRPr="00092BC9" w:rsidRDefault="002C5F25" w:rsidP="002C5F25">
      <w:pPr>
        <w:spacing w:after="0" w:line="240" w:lineRule="auto"/>
        <w:ind w:left="720"/>
        <w:rPr>
          <w:rFonts w:ascii="Arial" w:hAnsi="Arial" w:cs="Arial"/>
        </w:rPr>
      </w:pPr>
    </w:p>
    <w:p w14:paraId="00A97C68" w14:textId="77777777" w:rsidR="002C5F25" w:rsidRPr="00092BC9" w:rsidRDefault="00882841" w:rsidP="002C5F25">
      <w:pPr>
        <w:spacing w:after="0" w:line="240" w:lineRule="auto"/>
        <w:rPr>
          <w:rFonts w:ascii="Arial" w:hAnsi="Arial" w:cs="Arial"/>
          <w:u w:val="single"/>
        </w:rPr>
      </w:pPr>
      <w:hyperlink r:id="rId8" w:history="1">
        <w:r w:rsidR="002C5F25" w:rsidRPr="00092BC9">
          <w:rPr>
            <w:rFonts w:ascii="Arial" w:hAnsi="Arial" w:cs="Arial"/>
            <w:u w:val="single"/>
          </w:rPr>
          <w:t>Information Governance guide</w:t>
        </w:r>
      </w:hyperlink>
    </w:p>
    <w:p w14:paraId="01165A35" w14:textId="77777777" w:rsidR="002C5F25" w:rsidRPr="00092BC9" w:rsidRDefault="00882841" w:rsidP="002C5F25">
      <w:pPr>
        <w:spacing w:after="0" w:line="240" w:lineRule="auto"/>
        <w:rPr>
          <w:rFonts w:ascii="Arial" w:hAnsi="Arial" w:cs="Arial"/>
          <w:lang w:eastAsia="en-GB"/>
        </w:rPr>
      </w:pPr>
      <w:hyperlink r:id="rId9" w:history="1">
        <w:r w:rsidR="002C5F25" w:rsidRPr="00092BC9">
          <w:rPr>
            <w:rFonts w:ascii="Arial" w:hAnsi="Arial" w:cs="Arial"/>
            <w:u w:val="single"/>
            <w:lang w:eastAsia="en-GB"/>
          </w:rPr>
          <w:t>www.nhs.uk/patientonline</w:t>
        </w:r>
      </w:hyperlink>
    </w:p>
    <w:p w14:paraId="518F4E1D" w14:textId="77777777" w:rsidR="002C5F25" w:rsidRPr="00092BC9" w:rsidRDefault="00882841" w:rsidP="002C5F25">
      <w:pPr>
        <w:spacing w:after="0" w:line="240" w:lineRule="auto"/>
        <w:rPr>
          <w:rFonts w:ascii="Arial" w:hAnsi="Arial" w:cs="Arial"/>
          <w:lang w:eastAsia="en-GB"/>
        </w:rPr>
      </w:pPr>
      <w:hyperlink r:id="rId10" w:history="1">
        <w:r w:rsidR="002C5F25" w:rsidRPr="00092BC9">
          <w:rPr>
            <w:rFonts w:ascii="Arial" w:hAnsi="Arial" w:cs="Arial"/>
            <w:u w:val="single"/>
            <w:lang w:eastAsia="en-GB"/>
          </w:rPr>
          <w:t>http://elearning.rcgp.org.uk/patientonline</w:t>
        </w:r>
      </w:hyperlink>
    </w:p>
    <w:p w14:paraId="01B48FFB" w14:textId="77777777" w:rsidR="002C5F25" w:rsidRPr="00092BC9" w:rsidRDefault="00882841" w:rsidP="002C5F25">
      <w:pPr>
        <w:spacing w:after="0" w:line="240" w:lineRule="auto"/>
        <w:rPr>
          <w:rFonts w:ascii="Arial" w:hAnsi="Arial" w:cs="Arial"/>
          <w:u w:val="single"/>
          <w:lang w:eastAsia="en-GB"/>
        </w:rPr>
      </w:pPr>
      <w:hyperlink r:id="rId11" w:history="1">
        <w:r w:rsidR="002C5F25" w:rsidRPr="00092BC9">
          <w:rPr>
            <w:rFonts w:ascii="Arial" w:hAnsi="Arial" w:cs="Arial"/>
            <w:u w:val="single"/>
            <w:lang w:eastAsia="en-GB"/>
          </w:rPr>
          <w:t>http://www.england.nhs.uk/ourwork/pe/patient-online/</w:t>
        </w:r>
      </w:hyperlink>
    </w:p>
    <w:p w14:paraId="07044875" w14:textId="77777777" w:rsidR="00EA1926" w:rsidRPr="00092BC9" w:rsidRDefault="00EA1926" w:rsidP="00432AC8">
      <w:pPr>
        <w:spacing w:after="0" w:line="240" w:lineRule="auto"/>
        <w:rPr>
          <w:rFonts w:ascii="Arial" w:hAnsi="Arial" w:cs="Arial"/>
          <w:u w:val="single"/>
          <w:lang w:eastAsia="en-GB"/>
        </w:rPr>
      </w:pPr>
    </w:p>
    <w:p w14:paraId="4A5C73CB" w14:textId="77777777" w:rsidR="00BA5D6D" w:rsidRPr="00092BC9" w:rsidRDefault="00BA5D6D" w:rsidP="00432AC8">
      <w:pPr>
        <w:spacing w:after="0" w:line="240" w:lineRule="auto"/>
        <w:rPr>
          <w:rFonts w:cs="Calibri"/>
          <w:u w:val="single"/>
          <w:lang w:eastAsia="en-GB"/>
        </w:rPr>
      </w:pPr>
    </w:p>
    <w:p w14:paraId="57D3018F" w14:textId="77777777" w:rsidR="0097193E" w:rsidRPr="00092BC9" w:rsidRDefault="0097193E" w:rsidP="00432AC8">
      <w:pPr>
        <w:spacing w:after="0" w:line="240" w:lineRule="auto"/>
        <w:rPr>
          <w:rFonts w:cs="Calibri"/>
          <w:u w:val="single"/>
          <w:lang w:eastAsia="en-GB"/>
        </w:rPr>
      </w:pPr>
    </w:p>
    <w:p w14:paraId="54EFBF29" w14:textId="77777777" w:rsidR="0097193E" w:rsidRPr="00092BC9" w:rsidRDefault="0097193E" w:rsidP="00432AC8">
      <w:pPr>
        <w:spacing w:after="0" w:line="240" w:lineRule="auto"/>
        <w:rPr>
          <w:rFonts w:cs="Calibri"/>
          <w:u w:val="single"/>
          <w:lang w:eastAsia="en-GB"/>
        </w:rPr>
      </w:pPr>
    </w:p>
    <w:p w14:paraId="0C857D89" w14:textId="77777777" w:rsidR="00BA5D6D" w:rsidRPr="00092BC9" w:rsidRDefault="00BA5D6D" w:rsidP="00432AC8">
      <w:pPr>
        <w:spacing w:after="0" w:line="240" w:lineRule="auto"/>
        <w:rPr>
          <w:rFonts w:cs="Calibri"/>
          <w:u w:val="single"/>
          <w:lang w:eastAsia="en-GB"/>
        </w:rPr>
      </w:pPr>
    </w:p>
    <w:p w14:paraId="782DAAFC" w14:textId="77777777" w:rsidR="00BA5D6D" w:rsidRPr="00092BC9" w:rsidRDefault="00BA5D6D" w:rsidP="00432AC8">
      <w:pPr>
        <w:spacing w:after="0" w:line="240" w:lineRule="auto"/>
        <w:rPr>
          <w:rFonts w:cs="Calibri"/>
          <w:u w:val="single"/>
          <w:lang w:eastAsia="en-GB"/>
        </w:rPr>
      </w:pPr>
    </w:p>
    <w:p w14:paraId="0B058AEC" w14:textId="77777777" w:rsidR="00BA5D6D" w:rsidRPr="00092BC9" w:rsidRDefault="00BA5D6D" w:rsidP="00432AC8">
      <w:pPr>
        <w:spacing w:after="0" w:line="240" w:lineRule="auto"/>
        <w:rPr>
          <w:rFonts w:cs="Calibri"/>
          <w:u w:val="single"/>
          <w:lang w:eastAsia="en-GB"/>
        </w:rPr>
      </w:pPr>
    </w:p>
    <w:p w14:paraId="6EAF3F7F" w14:textId="77777777" w:rsidR="00BA5D6D" w:rsidRPr="00092BC9" w:rsidRDefault="00BA5D6D" w:rsidP="00432AC8">
      <w:pPr>
        <w:spacing w:after="0" w:line="240" w:lineRule="auto"/>
        <w:rPr>
          <w:rFonts w:cs="Calibri"/>
          <w:u w:val="single"/>
          <w:lang w:eastAsia="en-GB"/>
        </w:rPr>
      </w:pPr>
    </w:p>
    <w:p w14:paraId="5423DB14" w14:textId="77777777" w:rsidR="00BA5D6D" w:rsidRPr="00092BC9" w:rsidRDefault="00BA5D6D" w:rsidP="00432AC8">
      <w:pPr>
        <w:spacing w:after="0" w:line="240" w:lineRule="auto"/>
        <w:rPr>
          <w:rFonts w:cs="Calibri"/>
          <w:u w:val="single"/>
          <w:lang w:eastAsia="en-GB"/>
        </w:rPr>
      </w:pPr>
    </w:p>
    <w:p w14:paraId="7E98767D" w14:textId="77777777" w:rsidR="00BA5D6D" w:rsidRPr="00092BC9" w:rsidRDefault="00BA5D6D" w:rsidP="00432AC8">
      <w:pPr>
        <w:spacing w:after="0" w:line="240" w:lineRule="auto"/>
        <w:rPr>
          <w:rFonts w:cs="Calibri"/>
          <w:u w:val="single"/>
          <w:lang w:eastAsia="en-GB"/>
        </w:rPr>
      </w:pPr>
    </w:p>
    <w:p w14:paraId="3A068CA7" w14:textId="77777777" w:rsidR="00BA5D6D" w:rsidRPr="00092BC9" w:rsidRDefault="00BA5D6D" w:rsidP="00432AC8">
      <w:pPr>
        <w:spacing w:after="0" w:line="240" w:lineRule="auto"/>
        <w:rPr>
          <w:rFonts w:cs="Calibri"/>
          <w:u w:val="single"/>
          <w:lang w:eastAsia="en-GB"/>
        </w:rPr>
      </w:pPr>
    </w:p>
    <w:p w14:paraId="284EA43B" w14:textId="77777777" w:rsidR="00BA5D6D" w:rsidRPr="00092BC9" w:rsidRDefault="00BA5D6D" w:rsidP="00432AC8">
      <w:pPr>
        <w:spacing w:after="0" w:line="240" w:lineRule="auto"/>
        <w:rPr>
          <w:rFonts w:cs="Calibri"/>
          <w:u w:val="single"/>
          <w:lang w:eastAsia="en-GB"/>
        </w:rPr>
      </w:pPr>
    </w:p>
    <w:p w14:paraId="6BFF42CC" w14:textId="77777777" w:rsidR="00EA1926" w:rsidRPr="00092BC9" w:rsidRDefault="00EA1926" w:rsidP="00432AC8">
      <w:pPr>
        <w:spacing w:after="0" w:line="240" w:lineRule="auto"/>
        <w:rPr>
          <w:rFonts w:cs="Calibri"/>
          <w:u w:val="single"/>
          <w:lang w:eastAsia="en-GB"/>
        </w:rPr>
      </w:pPr>
    </w:p>
    <w:p w14:paraId="3AB2845F" w14:textId="77777777" w:rsidR="00EA1926" w:rsidRPr="00092BC9" w:rsidRDefault="00EA1926" w:rsidP="00432AC8">
      <w:pPr>
        <w:spacing w:after="0" w:line="240" w:lineRule="auto"/>
        <w:rPr>
          <w:rFonts w:cs="Calibri"/>
          <w:u w:val="single"/>
          <w:lang w:eastAsia="en-GB"/>
        </w:rPr>
      </w:pPr>
    </w:p>
    <w:p w14:paraId="6D8CF884" w14:textId="77777777" w:rsidR="00EA1926" w:rsidRPr="00092BC9" w:rsidRDefault="00EA1926" w:rsidP="00432AC8">
      <w:pPr>
        <w:spacing w:after="0" w:line="240" w:lineRule="auto"/>
        <w:rPr>
          <w:rFonts w:cs="Calibri"/>
          <w:u w:val="single"/>
          <w:lang w:eastAsia="en-GB"/>
        </w:rPr>
      </w:pPr>
    </w:p>
    <w:p w14:paraId="5426CF25" w14:textId="77777777" w:rsidR="00EA1926" w:rsidRPr="00092BC9" w:rsidRDefault="00EA1926" w:rsidP="00432AC8">
      <w:pPr>
        <w:spacing w:after="0" w:line="240" w:lineRule="auto"/>
        <w:rPr>
          <w:rFonts w:cs="Calibri"/>
          <w:u w:val="single"/>
          <w:lang w:eastAsia="en-GB"/>
        </w:rPr>
      </w:pPr>
    </w:p>
    <w:p w14:paraId="6FE5AD8F" w14:textId="77777777" w:rsidR="00EA1926" w:rsidRPr="00092BC9" w:rsidRDefault="00EA1926" w:rsidP="00432AC8">
      <w:pPr>
        <w:spacing w:after="0" w:line="240" w:lineRule="auto"/>
        <w:rPr>
          <w:rFonts w:cs="Calibri"/>
          <w:u w:val="single"/>
          <w:lang w:eastAsia="en-GB"/>
        </w:rPr>
      </w:pPr>
    </w:p>
    <w:p w14:paraId="59402F19" w14:textId="77777777" w:rsidR="00EA1926" w:rsidRPr="00092BC9" w:rsidRDefault="00EA1926" w:rsidP="00432AC8">
      <w:pPr>
        <w:spacing w:after="0" w:line="240" w:lineRule="auto"/>
        <w:rPr>
          <w:rFonts w:cs="Calibri"/>
          <w:u w:val="single"/>
          <w:lang w:eastAsia="en-GB"/>
        </w:rPr>
      </w:pPr>
    </w:p>
    <w:p w14:paraId="0E5BBE82" w14:textId="77777777" w:rsidR="00A8374C" w:rsidRPr="00092BC9" w:rsidRDefault="00A8374C" w:rsidP="00432AC8">
      <w:pPr>
        <w:spacing w:after="0" w:line="240" w:lineRule="auto"/>
        <w:rPr>
          <w:rFonts w:cs="Calibri"/>
          <w:u w:val="single"/>
          <w:lang w:eastAsia="en-GB"/>
        </w:rPr>
      </w:pPr>
    </w:p>
    <w:p w14:paraId="70A82E55" w14:textId="77777777" w:rsidR="00A8374C" w:rsidRPr="00092BC9" w:rsidRDefault="00A8374C" w:rsidP="00432AC8">
      <w:pPr>
        <w:spacing w:after="0" w:line="240" w:lineRule="auto"/>
        <w:rPr>
          <w:rFonts w:cs="Calibri"/>
          <w:u w:val="single"/>
          <w:lang w:eastAsia="en-GB"/>
        </w:rPr>
      </w:pPr>
    </w:p>
    <w:p w14:paraId="7F065A0D" w14:textId="77777777" w:rsidR="00A8374C" w:rsidRPr="00092BC9" w:rsidRDefault="00A8374C" w:rsidP="00432AC8">
      <w:pPr>
        <w:spacing w:after="0" w:line="240" w:lineRule="auto"/>
        <w:rPr>
          <w:rFonts w:cs="Calibri"/>
          <w:u w:val="single"/>
          <w:lang w:eastAsia="en-GB"/>
        </w:rPr>
      </w:pPr>
    </w:p>
    <w:p w14:paraId="31B9A992" w14:textId="77777777" w:rsidR="00A8374C" w:rsidRPr="00092BC9" w:rsidRDefault="00A8374C" w:rsidP="00432AC8">
      <w:pPr>
        <w:spacing w:after="0" w:line="240" w:lineRule="auto"/>
        <w:rPr>
          <w:rFonts w:cs="Calibri"/>
          <w:u w:val="single"/>
          <w:lang w:eastAsia="en-GB"/>
        </w:rPr>
      </w:pPr>
    </w:p>
    <w:p w14:paraId="3AAB21D4" w14:textId="77777777" w:rsidR="00A8374C" w:rsidRPr="00092BC9" w:rsidRDefault="00A8374C" w:rsidP="00432AC8">
      <w:pPr>
        <w:spacing w:after="0" w:line="240" w:lineRule="auto"/>
        <w:rPr>
          <w:rFonts w:cs="Calibri"/>
          <w:u w:val="single"/>
          <w:lang w:eastAsia="en-GB"/>
        </w:rPr>
      </w:pPr>
    </w:p>
    <w:p w14:paraId="523D890C" w14:textId="77777777" w:rsidR="00A8374C" w:rsidRPr="00092BC9" w:rsidRDefault="00A8374C" w:rsidP="00432AC8">
      <w:pPr>
        <w:spacing w:after="0" w:line="240" w:lineRule="auto"/>
        <w:rPr>
          <w:rFonts w:cs="Calibri"/>
          <w:u w:val="single"/>
          <w:lang w:eastAsia="en-GB"/>
        </w:rPr>
      </w:pPr>
    </w:p>
    <w:p w14:paraId="1DBF72B2" w14:textId="77777777" w:rsidR="00A8374C" w:rsidRPr="00092BC9" w:rsidRDefault="00A8374C" w:rsidP="00432AC8">
      <w:pPr>
        <w:spacing w:after="0" w:line="240" w:lineRule="auto"/>
        <w:rPr>
          <w:rFonts w:cs="Calibri"/>
          <w:u w:val="single"/>
          <w:lang w:eastAsia="en-GB"/>
        </w:rPr>
      </w:pPr>
    </w:p>
    <w:p w14:paraId="549FC844" w14:textId="77777777" w:rsidR="00EA1926" w:rsidRPr="00092BC9" w:rsidRDefault="00EA1926" w:rsidP="00432AC8">
      <w:pPr>
        <w:spacing w:after="0" w:line="240" w:lineRule="auto"/>
        <w:rPr>
          <w:rFonts w:cs="Calibri"/>
          <w:u w:val="single"/>
          <w:lang w:eastAsia="en-GB"/>
        </w:rPr>
      </w:pPr>
    </w:p>
    <w:p w14:paraId="10D2BBFC" w14:textId="77777777" w:rsidR="00483967" w:rsidRPr="00092BC9" w:rsidRDefault="00483967" w:rsidP="00432AC8">
      <w:pPr>
        <w:spacing w:after="0" w:line="240" w:lineRule="auto"/>
        <w:rPr>
          <w:rFonts w:cs="Calibri"/>
          <w:u w:val="single"/>
          <w:lang w:eastAsia="en-GB"/>
        </w:rPr>
      </w:pPr>
      <w:r w:rsidRPr="00092BC9">
        <w:rPr>
          <w:rFonts w:cs="Calibri"/>
          <w:u w:val="single"/>
          <w:lang w:eastAsia="en-GB"/>
        </w:rPr>
        <w:t>Appendix A</w:t>
      </w:r>
    </w:p>
    <w:p w14:paraId="7F827FDF" w14:textId="77777777" w:rsidR="00483967" w:rsidRPr="00092BC9" w:rsidRDefault="00483967" w:rsidP="00432AC8">
      <w:pPr>
        <w:spacing w:after="0" w:line="240" w:lineRule="auto"/>
        <w:rPr>
          <w:rFonts w:cs="Calibri"/>
          <w:u w:val="single"/>
          <w:lang w:eastAsia="en-GB"/>
        </w:rPr>
      </w:pPr>
    </w:p>
    <w:p w14:paraId="4C70793C" w14:textId="77777777" w:rsidR="00483967" w:rsidRPr="00092BC9" w:rsidRDefault="00483967" w:rsidP="00483967">
      <w:pPr>
        <w:pStyle w:val="Heading1"/>
        <w:numPr>
          <w:ilvl w:val="0"/>
          <w:numId w:val="0"/>
        </w:numPr>
        <w:spacing w:before="120" w:after="120"/>
        <w:rPr>
          <w:rFonts w:ascii="Arial" w:hAnsi="Arial" w:cs="Arial"/>
          <w:i w:val="0"/>
          <w:iCs/>
          <w:color w:val="auto"/>
          <w:szCs w:val="32"/>
        </w:rPr>
      </w:pPr>
      <w:r w:rsidRPr="00092BC9">
        <w:rPr>
          <w:rFonts w:ascii="Arial" w:hAnsi="Arial" w:cs="Arial"/>
          <w:i w:val="0"/>
          <w:iCs/>
          <w:color w:val="auto"/>
          <w:szCs w:val="32"/>
        </w:rPr>
        <w:t>Application for online access to my medical record</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20"/>
      </w:tblGrid>
      <w:tr w:rsidR="00092BC9" w:rsidRPr="00092BC9" w14:paraId="619EABCA" w14:textId="77777777" w:rsidTr="00CD6427">
        <w:trPr>
          <w:trHeight w:val="274"/>
        </w:trPr>
        <w:tc>
          <w:tcPr>
            <w:tcW w:w="4786" w:type="dxa"/>
          </w:tcPr>
          <w:p w14:paraId="11E7C9F1"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Surname</w:t>
            </w:r>
          </w:p>
        </w:tc>
        <w:tc>
          <w:tcPr>
            <w:tcW w:w="4320" w:type="dxa"/>
          </w:tcPr>
          <w:p w14:paraId="043ADF8C"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Date of birth</w:t>
            </w:r>
          </w:p>
        </w:tc>
      </w:tr>
      <w:tr w:rsidR="00092BC9" w:rsidRPr="00092BC9" w14:paraId="4129AB7D" w14:textId="77777777" w:rsidTr="00CD6427">
        <w:tc>
          <w:tcPr>
            <w:tcW w:w="9106" w:type="dxa"/>
            <w:gridSpan w:val="2"/>
          </w:tcPr>
          <w:p w14:paraId="1F314B7D"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First name</w:t>
            </w:r>
          </w:p>
        </w:tc>
      </w:tr>
      <w:tr w:rsidR="00092BC9" w:rsidRPr="00092BC9" w14:paraId="002FB7DD" w14:textId="77777777" w:rsidTr="00CD6427">
        <w:trPr>
          <w:trHeight w:val="1575"/>
        </w:trPr>
        <w:tc>
          <w:tcPr>
            <w:tcW w:w="9106" w:type="dxa"/>
            <w:gridSpan w:val="2"/>
          </w:tcPr>
          <w:p w14:paraId="76A4B346"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Address</w:t>
            </w:r>
          </w:p>
          <w:p w14:paraId="277E6E9B" w14:textId="77777777" w:rsidR="00483967" w:rsidRPr="00092BC9" w:rsidRDefault="00483967" w:rsidP="00CD6427">
            <w:pPr>
              <w:pStyle w:val="BodyText"/>
              <w:spacing w:after="0" w:line="240" w:lineRule="auto"/>
              <w:rPr>
                <w:rFonts w:ascii="Arial" w:hAnsi="Arial" w:cs="Arial"/>
                <w:sz w:val="22"/>
                <w:szCs w:val="22"/>
              </w:rPr>
            </w:pPr>
          </w:p>
          <w:p w14:paraId="3865F29F" w14:textId="77777777" w:rsidR="00483967" w:rsidRPr="00092BC9" w:rsidRDefault="00483967" w:rsidP="00CD6427">
            <w:pPr>
              <w:pStyle w:val="BodyText"/>
              <w:spacing w:after="0" w:line="240" w:lineRule="auto"/>
              <w:rPr>
                <w:rFonts w:ascii="Arial" w:hAnsi="Arial" w:cs="Arial"/>
                <w:sz w:val="22"/>
                <w:szCs w:val="22"/>
              </w:rPr>
            </w:pPr>
          </w:p>
          <w:p w14:paraId="3A198E16"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 xml:space="preserve">                                                                              </w:t>
            </w:r>
          </w:p>
          <w:p w14:paraId="016CB10C"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 xml:space="preserve">                                                                              </w:t>
            </w:r>
          </w:p>
          <w:p w14:paraId="41D0BEAD"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 xml:space="preserve">                                                                              Postcode        </w:t>
            </w:r>
          </w:p>
        </w:tc>
      </w:tr>
      <w:tr w:rsidR="00092BC9" w:rsidRPr="00092BC9" w14:paraId="2E0B01AC" w14:textId="77777777" w:rsidTr="00CD6427">
        <w:tc>
          <w:tcPr>
            <w:tcW w:w="9106" w:type="dxa"/>
            <w:gridSpan w:val="2"/>
          </w:tcPr>
          <w:p w14:paraId="41AD3D07"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Email address</w:t>
            </w:r>
          </w:p>
        </w:tc>
      </w:tr>
      <w:tr w:rsidR="00092BC9" w:rsidRPr="00092BC9" w14:paraId="7F712E90" w14:textId="77777777" w:rsidTr="00CD6427">
        <w:tc>
          <w:tcPr>
            <w:tcW w:w="4786" w:type="dxa"/>
          </w:tcPr>
          <w:p w14:paraId="774BFA53"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Telephone number</w:t>
            </w:r>
          </w:p>
        </w:tc>
        <w:tc>
          <w:tcPr>
            <w:tcW w:w="4320" w:type="dxa"/>
          </w:tcPr>
          <w:p w14:paraId="38CF2FFF"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Mobile number</w:t>
            </w:r>
          </w:p>
        </w:tc>
      </w:tr>
    </w:tbl>
    <w:p w14:paraId="34143DDA" w14:textId="77777777" w:rsidR="00483967" w:rsidRPr="00092BC9" w:rsidRDefault="00483967" w:rsidP="00483967">
      <w:pPr>
        <w:pStyle w:val="Heading2"/>
        <w:spacing w:before="0"/>
        <w:rPr>
          <w:rFonts w:ascii="Arial" w:hAnsi="Arial" w:cs="Arial"/>
          <w:color w:val="auto"/>
          <w:sz w:val="22"/>
          <w:szCs w:val="22"/>
        </w:rPr>
      </w:pPr>
    </w:p>
    <w:p w14:paraId="0795B1A2" w14:textId="77777777" w:rsidR="00483967" w:rsidRPr="00092BC9" w:rsidRDefault="00483967" w:rsidP="00483967">
      <w:pPr>
        <w:pStyle w:val="Heading2"/>
        <w:spacing w:before="0"/>
        <w:rPr>
          <w:rFonts w:ascii="Arial" w:hAnsi="Arial" w:cs="Arial"/>
          <w:b w:val="0"/>
          <w:color w:val="auto"/>
          <w:sz w:val="22"/>
          <w:szCs w:val="22"/>
        </w:rPr>
      </w:pPr>
      <w:r w:rsidRPr="00092BC9">
        <w:rPr>
          <w:rFonts w:ascii="Arial" w:hAnsi="Arial" w:cs="Arial"/>
          <w:b w:val="0"/>
          <w:color w:val="auto"/>
          <w:sz w:val="22"/>
          <w:szCs w:val="22"/>
        </w:rPr>
        <w:t>I wish to have access to the following online services (please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092BC9" w:rsidRPr="00092BC9" w14:paraId="67CAB382" w14:textId="77777777" w:rsidTr="00CD6427">
        <w:trPr>
          <w:trHeight w:val="145"/>
        </w:trPr>
        <w:tc>
          <w:tcPr>
            <w:tcW w:w="8364" w:type="dxa"/>
            <w:shd w:val="clear" w:color="auto" w:fill="auto"/>
          </w:tcPr>
          <w:p w14:paraId="14CC5ABD"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Booking appointments</w:t>
            </w:r>
          </w:p>
        </w:tc>
        <w:tc>
          <w:tcPr>
            <w:tcW w:w="708" w:type="dxa"/>
            <w:shd w:val="clear" w:color="auto" w:fill="auto"/>
          </w:tcPr>
          <w:p w14:paraId="7EC1B1B0"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r w:rsidR="00092BC9" w:rsidRPr="00092BC9" w14:paraId="31695E8A" w14:textId="77777777" w:rsidTr="00CD6427">
        <w:tc>
          <w:tcPr>
            <w:tcW w:w="8364" w:type="dxa"/>
            <w:shd w:val="clear" w:color="auto" w:fill="auto"/>
          </w:tcPr>
          <w:p w14:paraId="665564C1"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Requesting repeat prescriptions</w:t>
            </w:r>
          </w:p>
        </w:tc>
        <w:tc>
          <w:tcPr>
            <w:tcW w:w="708" w:type="dxa"/>
            <w:shd w:val="clear" w:color="auto" w:fill="auto"/>
          </w:tcPr>
          <w:p w14:paraId="75073AD8"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r w:rsidR="00483967" w:rsidRPr="00092BC9" w14:paraId="6B2967C7" w14:textId="77777777" w:rsidTr="00CD6427">
        <w:tc>
          <w:tcPr>
            <w:tcW w:w="8364" w:type="dxa"/>
            <w:shd w:val="clear" w:color="auto" w:fill="auto"/>
          </w:tcPr>
          <w:p w14:paraId="325CA787"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 xml:space="preserve">Limited access to parts of my medical record </w:t>
            </w:r>
            <w:r w:rsidR="00C210F7" w:rsidRPr="00092BC9">
              <w:rPr>
                <w:rFonts w:ascii="Arial" w:hAnsi="Arial" w:cs="Arial"/>
                <w:color w:val="auto"/>
                <w:sz w:val="22"/>
                <w:szCs w:val="22"/>
              </w:rPr>
              <w:t>(Detailed Coded Data)</w:t>
            </w:r>
          </w:p>
        </w:tc>
        <w:tc>
          <w:tcPr>
            <w:tcW w:w="708" w:type="dxa"/>
            <w:shd w:val="clear" w:color="auto" w:fill="auto"/>
          </w:tcPr>
          <w:p w14:paraId="2793C641"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bl>
    <w:p w14:paraId="2E7F3807" w14:textId="77777777" w:rsidR="00483967" w:rsidRPr="00092BC9" w:rsidRDefault="00483967" w:rsidP="00483967">
      <w:pPr>
        <w:pStyle w:val="Heading1"/>
        <w:numPr>
          <w:ilvl w:val="0"/>
          <w:numId w:val="0"/>
        </w:numPr>
        <w:spacing w:before="0" w:after="0"/>
        <w:rPr>
          <w:rFonts w:ascii="Arial" w:hAnsi="Arial" w:cs="Arial"/>
          <w:i w:val="0"/>
          <w:iCs/>
          <w:color w:val="auto"/>
          <w:sz w:val="22"/>
          <w:szCs w:val="22"/>
        </w:rPr>
      </w:pPr>
    </w:p>
    <w:p w14:paraId="61952C66" w14:textId="77777777" w:rsidR="00483967" w:rsidRPr="00092BC9" w:rsidRDefault="00483967" w:rsidP="00483967">
      <w:pPr>
        <w:pStyle w:val="BodyText"/>
        <w:spacing w:after="0" w:line="240" w:lineRule="auto"/>
        <w:jc w:val="lowKashida"/>
        <w:rPr>
          <w:rFonts w:ascii="Arial" w:hAnsi="Arial" w:cs="Arial"/>
          <w:bCs/>
          <w:spacing w:val="-6"/>
          <w:sz w:val="22"/>
          <w:szCs w:val="22"/>
        </w:rPr>
      </w:pPr>
      <w:r w:rsidRPr="00092BC9">
        <w:rPr>
          <w:rFonts w:ascii="Arial" w:hAnsi="Arial" w:cs="Arial"/>
          <w:bCs/>
          <w:spacing w:val="-6"/>
          <w:sz w:val="22"/>
          <w:szCs w:val="22"/>
        </w:rPr>
        <w:t>I wish to access my medical record online and understand and agree with each statement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092BC9" w:rsidRPr="00092BC9" w14:paraId="420ED2DA" w14:textId="77777777" w:rsidTr="00CD6427">
        <w:trPr>
          <w:trHeight w:val="145"/>
        </w:trPr>
        <w:tc>
          <w:tcPr>
            <w:tcW w:w="8364" w:type="dxa"/>
            <w:shd w:val="clear" w:color="auto" w:fill="auto"/>
          </w:tcPr>
          <w:p w14:paraId="32D52650" w14:textId="77777777" w:rsidR="00483967" w:rsidRPr="00092BC9" w:rsidRDefault="00483967" w:rsidP="00CD6427">
            <w:pPr>
              <w:pStyle w:val="ListNumber"/>
              <w:numPr>
                <w:ilvl w:val="0"/>
                <w:numId w:val="11"/>
              </w:numPr>
              <w:spacing w:before="0" w:after="0"/>
              <w:rPr>
                <w:rFonts w:ascii="Arial" w:hAnsi="Arial" w:cs="Arial"/>
                <w:color w:val="auto"/>
                <w:sz w:val="22"/>
                <w:szCs w:val="22"/>
              </w:rPr>
            </w:pPr>
            <w:r w:rsidRPr="00092BC9">
              <w:rPr>
                <w:rFonts w:ascii="Arial" w:hAnsi="Arial" w:cs="Arial"/>
                <w:color w:val="auto"/>
                <w:sz w:val="22"/>
                <w:szCs w:val="22"/>
              </w:rPr>
              <w:t xml:space="preserve">I have read and understood the information leaflet </w:t>
            </w:r>
            <w:r w:rsidRPr="00092BC9">
              <w:rPr>
                <w:rStyle w:val="FootnoteReference"/>
                <w:rFonts w:ascii="Arial" w:hAnsi="Arial" w:cs="Arial"/>
                <w:color w:val="auto"/>
                <w:sz w:val="22"/>
                <w:szCs w:val="22"/>
              </w:rPr>
              <w:t xml:space="preserve"> </w:t>
            </w:r>
            <w:r w:rsidRPr="00092BC9">
              <w:rPr>
                <w:rFonts w:ascii="Arial" w:hAnsi="Arial" w:cs="Arial"/>
                <w:color w:val="auto"/>
                <w:sz w:val="22"/>
                <w:szCs w:val="22"/>
              </w:rPr>
              <w:t>provided by the practice</w:t>
            </w:r>
          </w:p>
        </w:tc>
        <w:tc>
          <w:tcPr>
            <w:tcW w:w="708" w:type="dxa"/>
            <w:shd w:val="clear" w:color="auto" w:fill="auto"/>
          </w:tcPr>
          <w:p w14:paraId="362B9C10"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r w:rsidR="00092BC9" w:rsidRPr="00092BC9" w14:paraId="138B9AC0" w14:textId="77777777" w:rsidTr="00CD6427">
        <w:trPr>
          <w:trHeight w:val="145"/>
        </w:trPr>
        <w:tc>
          <w:tcPr>
            <w:tcW w:w="8364" w:type="dxa"/>
            <w:shd w:val="clear" w:color="auto" w:fill="auto"/>
          </w:tcPr>
          <w:p w14:paraId="4DBBC225"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I will be responsible for the security of the information that I see or download</w:t>
            </w:r>
          </w:p>
        </w:tc>
        <w:tc>
          <w:tcPr>
            <w:tcW w:w="708" w:type="dxa"/>
            <w:shd w:val="clear" w:color="auto" w:fill="auto"/>
          </w:tcPr>
          <w:p w14:paraId="3713F430"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r w:rsidR="00092BC9" w:rsidRPr="00092BC9" w14:paraId="1CAE4882" w14:textId="77777777" w:rsidTr="00CD6427">
        <w:tc>
          <w:tcPr>
            <w:tcW w:w="8364" w:type="dxa"/>
            <w:shd w:val="clear" w:color="auto" w:fill="auto"/>
          </w:tcPr>
          <w:p w14:paraId="6DBC6BE6"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If I choose to share my information with anyone else, this is at my own risk</w:t>
            </w:r>
          </w:p>
        </w:tc>
        <w:tc>
          <w:tcPr>
            <w:tcW w:w="708" w:type="dxa"/>
            <w:shd w:val="clear" w:color="auto" w:fill="auto"/>
          </w:tcPr>
          <w:p w14:paraId="70844093"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r w:rsidR="00092BC9" w:rsidRPr="00092BC9" w14:paraId="452289DF" w14:textId="77777777" w:rsidTr="00CD6427">
        <w:tc>
          <w:tcPr>
            <w:tcW w:w="8364" w:type="dxa"/>
            <w:shd w:val="clear" w:color="auto" w:fill="auto"/>
          </w:tcPr>
          <w:p w14:paraId="65205580"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I will contact the practice as soon as possible if I suspect that my account has been accessed by someone without my agreement</w:t>
            </w:r>
          </w:p>
        </w:tc>
        <w:tc>
          <w:tcPr>
            <w:tcW w:w="708" w:type="dxa"/>
            <w:shd w:val="clear" w:color="auto" w:fill="auto"/>
          </w:tcPr>
          <w:p w14:paraId="247D0B22" w14:textId="77777777" w:rsidR="00483967" w:rsidRPr="00092BC9" w:rsidRDefault="00483967" w:rsidP="00CD6427">
            <w:pPr>
              <w:pStyle w:val="TickBox"/>
              <w:spacing w:before="0" w:after="0"/>
              <w:rPr>
                <w:rFonts w:ascii="Arial" w:hAnsi="Arial" w:cs="Arial"/>
                <w:color w:val="auto"/>
                <w:sz w:val="22"/>
                <w:szCs w:val="22"/>
              </w:rPr>
            </w:pPr>
          </w:p>
          <w:p w14:paraId="6C20E5F3"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r w:rsidR="00483967" w:rsidRPr="00092BC9" w14:paraId="1D5E0767" w14:textId="77777777" w:rsidTr="00CD6427">
        <w:tc>
          <w:tcPr>
            <w:tcW w:w="8364" w:type="dxa"/>
            <w:shd w:val="clear" w:color="auto" w:fill="auto"/>
          </w:tcPr>
          <w:p w14:paraId="59100DBF" w14:textId="77777777" w:rsidR="00483967" w:rsidRPr="00092BC9" w:rsidRDefault="00483967" w:rsidP="00CD6427">
            <w:pPr>
              <w:pStyle w:val="ListNumber"/>
              <w:tabs>
                <w:tab w:val="clear" w:pos="360"/>
              </w:tabs>
              <w:spacing w:before="0" w:after="0"/>
              <w:ind w:left="720" w:hanging="360"/>
              <w:rPr>
                <w:rFonts w:ascii="Arial" w:hAnsi="Arial" w:cs="Arial"/>
                <w:color w:val="auto"/>
                <w:sz w:val="22"/>
                <w:szCs w:val="22"/>
              </w:rPr>
            </w:pPr>
            <w:r w:rsidRPr="00092BC9">
              <w:rPr>
                <w:rFonts w:ascii="Arial" w:hAnsi="Arial" w:cs="Arial"/>
                <w:color w:val="auto"/>
                <w:sz w:val="22"/>
                <w:szCs w:val="22"/>
              </w:rPr>
              <w:t>If I see information in my record that is not about me or is inaccurate, I will contact the practice as soon as possible</w:t>
            </w:r>
          </w:p>
        </w:tc>
        <w:tc>
          <w:tcPr>
            <w:tcW w:w="708" w:type="dxa"/>
            <w:shd w:val="clear" w:color="auto" w:fill="auto"/>
          </w:tcPr>
          <w:p w14:paraId="57EC3B24" w14:textId="77777777" w:rsidR="00483967" w:rsidRPr="00092BC9" w:rsidRDefault="00483967" w:rsidP="00CD6427">
            <w:pPr>
              <w:pStyle w:val="TickBox"/>
              <w:spacing w:before="0" w:after="0"/>
              <w:rPr>
                <w:rFonts w:ascii="Arial" w:hAnsi="Arial" w:cs="Arial"/>
                <w:color w:val="auto"/>
                <w:sz w:val="22"/>
                <w:szCs w:val="22"/>
              </w:rPr>
            </w:pPr>
          </w:p>
          <w:p w14:paraId="1CA5BD5B" w14:textId="77777777" w:rsidR="00483967" w:rsidRPr="00092BC9" w:rsidRDefault="00483967" w:rsidP="00CD6427">
            <w:pPr>
              <w:pStyle w:val="TickBox"/>
              <w:spacing w:before="0" w:after="0"/>
              <w:rPr>
                <w:rFonts w:ascii="Arial" w:hAnsi="Arial" w:cs="Arial"/>
                <w:color w:val="auto"/>
                <w:sz w:val="22"/>
                <w:szCs w:val="22"/>
              </w:rPr>
            </w:pPr>
            <w:r w:rsidRPr="00092BC9">
              <w:rPr>
                <w:rFonts w:ascii="Arial" w:hAnsi="Arial" w:cs="Arial"/>
                <w:color w:val="auto"/>
                <w:sz w:val="22"/>
                <w:szCs w:val="22"/>
              </w:rPr>
              <w:sym w:font="Wingdings" w:char="F06F"/>
            </w:r>
          </w:p>
        </w:tc>
      </w:tr>
    </w:tbl>
    <w:p w14:paraId="3B4ECEDD" w14:textId="77777777" w:rsidR="00483967" w:rsidRPr="00092BC9" w:rsidRDefault="00483967" w:rsidP="00483967">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483967" w:rsidRPr="00092BC9" w14:paraId="317A624B" w14:textId="77777777" w:rsidTr="00CD6427">
        <w:trPr>
          <w:trHeight w:val="748"/>
        </w:trPr>
        <w:tc>
          <w:tcPr>
            <w:tcW w:w="6804" w:type="dxa"/>
          </w:tcPr>
          <w:p w14:paraId="5962C2F5"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Signature</w:t>
            </w:r>
          </w:p>
        </w:tc>
        <w:tc>
          <w:tcPr>
            <w:tcW w:w="2268" w:type="dxa"/>
          </w:tcPr>
          <w:p w14:paraId="3CDE2691" w14:textId="77777777" w:rsidR="00483967" w:rsidRPr="00092BC9" w:rsidRDefault="00483967" w:rsidP="00CD6427">
            <w:pPr>
              <w:pStyle w:val="BodyText"/>
              <w:spacing w:after="0" w:line="240" w:lineRule="auto"/>
              <w:rPr>
                <w:rFonts w:ascii="Arial" w:hAnsi="Arial" w:cs="Arial"/>
                <w:sz w:val="22"/>
                <w:szCs w:val="22"/>
              </w:rPr>
            </w:pPr>
            <w:r w:rsidRPr="00092BC9">
              <w:rPr>
                <w:rFonts w:ascii="Arial" w:hAnsi="Arial" w:cs="Arial"/>
                <w:sz w:val="22"/>
                <w:szCs w:val="22"/>
              </w:rPr>
              <w:t>Date</w:t>
            </w:r>
          </w:p>
        </w:tc>
      </w:tr>
    </w:tbl>
    <w:p w14:paraId="3F199403" w14:textId="77777777" w:rsidR="00483967" w:rsidRPr="00092BC9" w:rsidRDefault="00483967" w:rsidP="00483967">
      <w:pPr>
        <w:pStyle w:val="Heading3"/>
        <w:spacing w:before="0" w:after="0"/>
        <w:rPr>
          <w:rFonts w:ascii="Arial" w:hAnsi="Arial" w:cs="Arial"/>
          <w:color w:val="auto"/>
          <w:sz w:val="22"/>
          <w:szCs w:val="22"/>
        </w:rPr>
      </w:pPr>
    </w:p>
    <w:p w14:paraId="53501CD7" w14:textId="77777777" w:rsidR="00483967" w:rsidRPr="00092BC9" w:rsidRDefault="00483967" w:rsidP="00483967">
      <w:pPr>
        <w:pStyle w:val="Heading3"/>
        <w:spacing w:before="0" w:after="0"/>
        <w:rPr>
          <w:rFonts w:ascii="Arial" w:hAnsi="Arial" w:cs="Arial"/>
          <w:color w:val="auto"/>
          <w:sz w:val="24"/>
          <w:szCs w:val="24"/>
        </w:rPr>
      </w:pPr>
      <w:r w:rsidRPr="00092BC9">
        <w:rPr>
          <w:rFonts w:ascii="Arial" w:hAnsi="Arial" w:cs="Arial"/>
          <w:color w:val="auto"/>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1559"/>
        <w:gridCol w:w="992"/>
        <w:gridCol w:w="2268"/>
      </w:tblGrid>
      <w:tr w:rsidR="00092BC9" w:rsidRPr="00092BC9" w14:paraId="2C87507D" w14:textId="77777777" w:rsidTr="00CD6427">
        <w:trPr>
          <w:trHeight w:val="755"/>
        </w:trPr>
        <w:tc>
          <w:tcPr>
            <w:tcW w:w="4253" w:type="dxa"/>
            <w:gridSpan w:val="2"/>
            <w:shd w:val="clear" w:color="auto" w:fill="auto"/>
          </w:tcPr>
          <w:p w14:paraId="436F5792"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Patient NHS number</w:t>
            </w:r>
          </w:p>
        </w:tc>
        <w:tc>
          <w:tcPr>
            <w:tcW w:w="4819" w:type="dxa"/>
            <w:gridSpan w:val="3"/>
            <w:shd w:val="clear" w:color="auto" w:fill="auto"/>
          </w:tcPr>
          <w:p w14:paraId="217F525C"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Practice computer ID number</w:t>
            </w:r>
          </w:p>
        </w:tc>
      </w:tr>
      <w:tr w:rsidR="00092BC9" w:rsidRPr="00092BC9" w14:paraId="1A8CBFD6" w14:textId="77777777" w:rsidTr="00CD6427">
        <w:trPr>
          <w:trHeight w:val="1322"/>
        </w:trPr>
        <w:tc>
          <w:tcPr>
            <w:tcW w:w="2694" w:type="dxa"/>
            <w:shd w:val="clear" w:color="auto" w:fill="auto"/>
          </w:tcPr>
          <w:p w14:paraId="5E27A6AC"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Identity verified by</w:t>
            </w:r>
          </w:p>
          <w:p w14:paraId="3231F777"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(initials)</w:t>
            </w:r>
          </w:p>
        </w:tc>
        <w:tc>
          <w:tcPr>
            <w:tcW w:w="1559" w:type="dxa"/>
            <w:shd w:val="clear" w:color="auto" w:fill="auto"/>
          </w:tcPr>
          <w:p w14:paraId="41EF680C"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Date</w:t>
            </w:r>
          </w:p>
        </w:tc>
        <w:tc>
          <w:tcPr>
            <w:tcW w:w="4819" w:type="dxa"/>
            <w:gridSpan w:val="3"/>
            <w:shd w:val="clear" w:color="auto" w:fill="auto"/>
          </w:tcPr>
          <w:p w14:paraId="187769B5"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Method</w:t>
            </w:r>
          </w:p>
          <w:p w14:paraId="381EF3F6"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Vouching </w:t>
            </w:r>
            <w:r w:rsidRPr="00092BC9">
              <w:rPr>
                <w:rFonts w:ascii="Arial" w:eastAsia="Arial Unicode MS" w:hAnsi="Arial" w:cs="Arial"/>
                <w:i w:val="0"/>
                <w:iCs/>
                <w:color w:val="auto"/>
                <w:sz w:val="22"/>
                <w:szCs w:val="22"/>
                <w:bdr w:val="nil"/>
              </w:rPr>
              <w:sym w:font="Wingdings" w:char="F06F"/>
            </w:r>
          </w:p>
          <w:p w14:paraId="1681E87B"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Vouching with information in record </w:t>
            </w:r>
            <w:r w:rsidRPr="00092BC9">
              <w:rPr>
                <w:rFonts w:ascii="Arial" w:eastAsia="Arial Unicode MS" w:hAnsi="Arial" w:cs="Arial"/>
                <w:i w:val="0"/>
                <w:iCs/>
                <w:color w:val="auto"/>
                <w:sz w:val="22"/>
                <w:szCs w:val="22"/>
                <w:bdr w:val="nil"/>
              </w:rPr>
              <w:sym w:font="Wingdings" w:char="F06F"/>
            </w:r>
            <w:r w:rsidRPr="00092BC9">
              <w:rPr>
                <w:rFonts w:ascii="Arial" w:eastAsia="Arial Unicode MS" w:hAnsi="Arial" w:cs="Arial"/>
                <w:i w:val="0"/>
                <w:iCs/>
                <w:color w:val="auto"/>
                <w:sz w:val="22"/>
                <w:szCs w:val="22"/>
                <w:bdr w:val="nil"/>
              </w:rPr>
              <w:t xml:space="preserve">   </w:t>
            </w:r>
          </w:p>
          <w:p w14:paraId="10C06E6F"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p>
          <w:p w14:paraId="41595132"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Photo ID and proof of residence </w:t>
            </w:r>
            <w:r w:rsidRPr="00092BC9">
              <w:rPr>
                <w:rFonts w:ascii="Arial" w:eastAsia="Arial Unicode MS" w:hAnsi="Arial" w:cs="Arial"/>
                <w:i w:val="0"/>
                <w:iCs/>
                <w:color w:val="auto"/>
                <w:sz w:val="22"/>
                <w:szCs w:val="22"/>
                <w:bdr w:val="nil"/>
              </w:rPr>
              <w:sym w:font="Wingdings" w:char="F06F"/>
            </w:r>
          </w:p>
        </w:tc>
      </w:tr>
      <w:tr w:rsidR="00092BC9" w:rsidRPr="00092BC9" w14:paraId="5D173EA1" w14:textId="77777777" w:rsidTr="00CD6427">
        <w:trPr>
          <w:trHeight w:val="692"/>
        </w:trPr>
        <w:tc>
          <w:tcPr>
            <w:tcW w:w="6804" w:type="dxa"/>
            <w:gridSpan w:val="4"/>
            <w:shd w:val="clear" w:color="auto" w:fill="auto"/>
          </w:tcPr>
          <w:p w14:paraId="24A831F6"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Authorised by </w:t>
            </w:r>
          </w:p>
        </w:tc>
        <w:tc>
          <w:tcPr>
            <w:tcW w:w="2268" w:type="dxa"/>
            <w:shd w:val="clear" w:color="auto" w:fill="auto"/>
          </w:tcPr>
          <w:p w14:paraId="63916D34"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Date</w:t>
            </w:r>
          </w:p>
        </w:tc>
      </w:tr>
      <w:tr w:rsidR="00092BC9" w:rsidRPr="00092BC9" w14:paraId="76790A62" w14:textId="77777777" w:rsidTr="00CD6427">
        <w:tc>
          <w:tcPr>
            <w:tcW w:w="9072" w:type="dxa"/>
            <w:gridSpan w:val="5"/>
            <w:shd w:val="clear" w:color="auto" w:fill="auto"/>
          </w:tcPr>
          <w:p w14:paraId="5FCA7F0D"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Date account created </w:t>
            </w:r>
          </w:p>
        </w:tc>
      </w:tr>
      <w:tr w:rsidR="00092BC9" w:rsidRPr="00092BC9" w14:paraId="668E09CB" w14:textId="77777777" w:rsidTr="00CD6427">
        <w:tc>
          <w:tcPr>
            <w:tcW w:w="9072" w:type="dxa"/>
            <w:gridSpan w:val="5"/>
            <w:shd w:val="clear" w:color="auto" w:fill="auto"/>
          </w:tcPr>
          <w:p w14:paraId="1C904AB0"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Date passphrase sent </w:t>
            </w:r>
          </w:p>
        </w:tc>
      </w:tr>
      <w:tr w:rsidR="00483967" w:rsidRPr="00092BC9" w14:paraId="4AA880FB" w14:textId="77777777" w:rsidTr="00CD6427">
        <w:tc>
          <w:tcPr>
            <w:tcW w:w="5812" w:type="dxa"/>
            <w:gridSpan w:val="3"/>
            <w:shd w:val="clear" w:color="auto" w:fill="auto"/>
          </w:tcPr>
          <w:p w14:paraId="721A9200" w14:textId="77777777" w:rsidR="00483967" w:rsidRPr="00092BC9" w:rsidRDefault="00483967" w:rsidP="00CD6427">
            <w:pPr>
              <w:pStyle w:val="bodytext4"/>
              <w:pBdr>
                <w:top w:val="nil"/>
                <w:left w:val="nil"/>
                <w:bottom w:val="nil"/>
                <w:right w:val="nil"/>
                <w:between w:val="nil"/>
                <w:bar w:val="nil"/>
              </w:pBdr>
              <w:spacing w:before="0" w:after="0"/>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Level of record access enabled</w:t>
            </w:r>
          </w:p>
          <w:p w14:paraId="0060015D"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Contractual </w:t>
            </w:r>
            <w:proofErr w:type="gramStart"/>
            <w:r w:rsidRPr="00092BC9">
              <w:rPr>
                <w:rFonts w:ascii="Arial" w:eastAsia="Arial Unicode MS" w:hAnsi="Arial" w:cs="Arial"/>
                <w:i w:val="0"/>
                <w:iCs/>
                <w:color w:val="auto"/>
                <w:sz w:val="22"/>
                <w:szCs w:val="22"/>
                <w:bdr w:val="nil"/>
              </w:rPr>
              <w:t xml:space="preserve">minimum  </w:t>
            </w:r>
            <w:r w:rsidRPr="00092BC9">
              <w:rPr>
                <w:rFonts w:ascii="Arial" w:eastAsia="Arial Unicode MS" w:hAnsi="Arial" w:cs="Arial"/>
                <w:i w:val="0"/>
                <w:iCs/>
                <w:color w:val="auto"/>
                <w:sz w:val="22"/>
                <w:szCs w:val="22"/>
                <w:bdr w:val="single" w:sz="4" w:space="0" w:color="auto"/>
              </w:rPr>
              <w:t>√</w:t>
            </w:r>
            <w:proofErr w:type="gramEnd"/>
          </w:p>
          <w:p w14:paraId="7E210DE5"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p>
          <w:p w14:paraId="551F047A"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 xml:space="preserve">Other……………………. ………   </w:t>
            </w:r>
          </w:p>
        </w:tc>
        <w:tc>
          <w:tcPr>
            <w:tcW w:w="3260" w:type="dxa"/>
            <w:gridSpan w:val="2"/>
            <w:shd w:val="clear" w:color="auto" w:fill="auto"/>
          </w:tcPr>
          <w:p w14:paraId="21FB8EF8" w14:textId="77777777" w:rsidR="00483967" w:rsidRPr="00092BC9" w:rsidRDefault="00483967" w:rsidP="00CD6427">
            <w:pPr>
              <w:pStyle w:val="bodytext4"/>
              <w:pBdr>
                <w:top w:val="nil"/>
                <w:left w:val="nil"/>
                <w:bottom w:val="nil"/>
                <w:right w:val="nil"/>
                <w:between w:val="nil"/>
                <w:bar w:val="nil"/>
              </w:pBdr>
              <w:spacing w:before="0" w:after="0"/>
              <w:jc w:val="right"/>
              <w:rPr>
                <w:rFonts w:ascii="Arial" w:eastAsia="Arial Unicode MS" w:hAnsi="Arial" w:cs="Arial"/>
                <w:i w:val="0"/>
                <w:iCs/>
                <w:color w:val="auto"/>
                <w:sz w:val="22"/>
                <w:szCs w:val="22"/>
                <w:bdr w:val="nil"/>
              </w:rPr>
            </w:pPr>
            <w:r w:rsidRPr="00092BC9">
              <w:rPr>
                <w:rFonts w:ascii="Arial" w:eastAsia="Arial Unicode MS" w:hAnsi="Arial" w:cs="Arial"/>
                <w:i w:val="0"/>
                <w:iCs/>
                <w:color w:val="auto"/>
                <w:sz w:val="22"/>
                <w:szCs w:val="22"/>
                <w:bdr w:val="nil"/>
              </w:rPr>
              <w:t>Notes / explanation</w:t>
            </w:r>
          </w:p>
        </w:tc>
      </w:tr>
    </w:tbl>
    <w:p w14:paraId="3D690290" w14:textId="77777777" w:rsidR="00EB2844" w:rsidRPr="00092BC9" w:rsidRDefault="00EB2844" w:rsidP="00483967">
      <w:pPr>
        <w:rPr>
          <w:rFonts w:ascii="Arial" w:hAnsi="Arial" w:cs="Arial"/>
        </w:rPr>
      </w:pPr>
    </w:p>
    <w:p w14:paraId="00941EF1" w14:textId="77777777" w:rsidR="00483967" w:rsidRPr="00092BC9" w:rsidRDefault="00483967" w:rsidP="00483967">
      <w:pPr>
        <w:rPr>
          <w:rFonts w:ascii="Arial" w:hAnsi="Arial" w:cs="Arial"/>
        </w:rPr>
      </w:pPr>
      <w:r w:rsidRPr="00092BC9">
        <w:rPr>
          <w:rFonts w:ascii="Arial" w:hAnsi="Arial" w:cs="Arial"/>
        </w:rPr>
        <w:lastRenderedPageBreak/>
        <w:t>Appendix B</w:t>
      </w:r>
    </w:p>
    <w:p w14:paraId="4D73A1BF" w14:textId="77777777" w:rsidR="000A6109" w:rsidRPr="00092BC9" w:rsidRDefault="000A6109" w:rsidP="000A6109">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sidRPr="00092BC9">
        <w:rPr>
          <w:rFonts w:eastAsia="Times New Roman" w:cs="Calibri"/>
          <w:b/>
          <w:bCs/>
          <w:sz w:val="32"/>
          <w:szCs w:val="32"/>
        </w:rPr>
        <w:t xml:space="preserve">Accessing GP Records Online </w:t>
      </w:r>
    </w:p>
    <w:p w14:paraId="6810FDF1" w14:textId="77777777" w:rsidR="000A6109" w:rsidRPr="00092BC9" w:rsidRDefault="004F5FEF" w:rsidP="000A6109">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eastAsia="Times New Roman" w:cs="Calibri"/>
          <w:b/>
          <w:bCs/>
          <w:sz w:val="32"/>
          <w:szCs w:val="32"/>
        </w:rPr>
      </w:pPr>
      <w:r w:rsidRPr="00092BC9">
        <w:rPr>
          <w:rFonts w:eastAsia="Times New Roman" w:cs="Calibri"/>
          <w:b/>
          <w:bCs/>
          <w:sz w:val="32"/>
          <w:szCs w:val="32"/>
        </w:rPr>
        <w:t xml:space="preserve">[Insert Practice Name] </w:t>
      </w:r>
      <w:r w:rsidR="000A6109" w:rsidRPr="00092BC9">
        <w:rPr>
          <w:rFonts w:eastAsia="Times New Roman" w:cs="Calibri"/>
          <w:b/>
          <w:bCs/>
          <w:sz w:val="32"/>
          <w:szCs w:val="32"/>
        </w:rPr>
        <w:t>-</w:t>
      </w:r>
      <w:r w:rsidRPr="00092BC9">
        <w:rPr>
          <w:rFonts w:eastAsia="Times New Roman" w:cs="Calibri"/>
          <w:b/>
          <w:bCs/>
          <w:sz w:val="32"/>
          <w:szCs w:val="32"/>
        </w:rPr>
        <w:t xml:space="preserve"> </w:t>
      </w:r>
      <w:r w:rsidR="000A6109" w:rsidRPr="00092BC9">
        <w:rPr>
          <w:rFonts w:eastAsia="Times New Roman" w:cs="Calibri"/>
          <w:b/>
          <w:bCs/>
          <w:sz w:val="32"/>
          <w:szCs w:val="32"/>
        </w:rPr>
        <w:t>Patient Information Leaflet</w:t>
      </w:r>
    </w:p>
    <w:p w14:paraId="6EEAFEE2" w14:textId="77777777" w:rsidR="000A6109" w:rsidRPr="00092BC9" w:rsidRDefault="000A6109" w:rsidP="000A6109">
      <w:pPr>
        <w:spacing w:after="0" w:line="240" w:lineRule="auto"/>
        <w:rPr>
          <w:rFonts w:eastAsia="Times New Roman" w:cs="Calibri"/>
          <w:sz w:val="26"/>
        </w:rPr>
      </w:pPr>
    </w:p>
    <w:p w14:paraId="4841195D" w14:textId="77777777" w:rsidR="000A6109" w:rsidRPr="00092BC9" w:rsidRDefault="000A6109" w:rsidP="000A6109">
      <w:pPr>
        <w:spacing w:after="0" w:line="240" w:lineRule="auto"/>
        <w:rPr>
          <w:rFonts w:eastAsia="Times New Roman" w:cs="Calibri"/>
          <w:sz w:val="24"/>
          <w:szCs w:val="24"/>
        </w:rPr>
        <w:sectPr w:rsidR="000A6109" w:rsidRPr="00092BC9" w:rsidSect="000A610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709" w:footer="709" w:gutter="0"/>
          <w:cols w:space="708"/>
          <w:docGrid w:linePitch="360"/>
        </w:sectPr>
      </w:pPr>
    </w:p>
    <w:p w14:paraId="0476E8F8" w14:textId="77777777" w:rsidR="000A6109" w:rsidRPr="00092BC9" w:rsidRDefault="000A6109" w:rsidP="000A6109">
      <w:pPr>
        <w:spacing w:after="0" w:line="240" w:lineRule="auto"/>
        <w:rPr>
          <w:rFonts w:eastAsia="Times New Roman" w:cs="Calibri"/>
          <w:szCs w:val="24"/>
        </w:rPr>
      </w:pPr>
      <w:r w:rsidRPr="00092BC9">
        <w:rPr>
          <w:rFonts w:eastAsia="Times New Roman" w:cs="Calibri"/>
          <w:szCs w:val="24"/>
        </w:rPr>
        <w:t xml:space="preserve">Practices are increasingly enabling patients to be able to request repeat prescriptions and book appointments online. </w:t>
      </w:r>
    </w:p>
    <w:p w14:paraId="60D41FF3" w14:textId="77777777" w:rsidR="000A6109" w:rsidRPr="00092BC9" w:rsidRDefault="000A6109" w:rsidP="000A6109">
      <w:pPr>
        <w:spacing w:after="0" w:line="240" w:lineRule="auto"/>
        <w:rPr>
          <w:rFonts w:eastAsia="Times New Roman" w:cs="Calibri"/>
          <w:szCs w:val="24"/>
        </w:rPr>
      </w:pPr>
    </w:p>
    <w:p w14:paraId="44DA8D69" w14:textId="77777777" w:rsidR="000A6109" w:rsidRPr="00092BC9" w:rsidRDefault="000A6109" w:rsidP="000A6109">
      <w:pPr>
        <w:spacing w:after="0" w:line="240" w:lineRule="auto"/>
        <w:rPr>
          <w:rFonts w:eastAsia="Times New Roman" w:cs="Calibri"/>
          <w:szCs w:val="24"/>
        </w:rPr>
      </w:pPr>
      <w:r w:rsidRPr="00092BC9">
        <w:rPr>
          <w:rFonts w:eastAsia="Times New Roman" w:cs="Calibri"/>
          <w:szCs w:val="24"/>
        </w:rPr>
        <w:t>Some patients may wish to access more information online and contractually from 1</w:t>
      </w:r>
      <w:r w:rsidRPr="00092BC9">
        <w:rPr>
          <w:rFonts w:eastAsia="Times New Roman" w:cs="Calibri"/>
          <w:szCs w:val="24"/>
          <w:vertAlign w:val="superscript"/>
        </w:rPr>
        <w:t>st</w:t>
      </w:r>
      <w:r w:rsidRPr="00092BC9">
        <w:rPr>
          <w:rFonts w:eastAsia="Times New Roman" w:cs="Calibri"/>
          <w:szCs w:val="24"/>
        </w:rPr>
        <w:t xml:space="preserve"> April 2015 practices are obliged to assist access to medications, allergies and adverse reactions as a minimum and from the </w:t>
      </w:r>
      <w:proofErr w:type="gramStart"/>
      <w:r w:rsidRPr="00092BC9">
        <w:rPr>
          <w:rFonts w:eastAsia="Times New Roman" w:cs="Calibri"/>
          <w:szCs w:val="24"/>
        </w:rPr>
        <w:t>1</w:t>
      </w:r>
      <w:r w:rsidRPr="00092BC9">
        <w:rPr>
          <w:rFonts w:eastAsia="Times New Roman" w:cs="Calibri"/>
          <w:szCs w:val="24"/>
          <w:vertAlign w:val="superscript"/>
        </w:rPr>
        <w:t>st</w:t>
      </w:r>
      <w:proofErr w:type="gramEnd"/>
      <w:r w:rsidRPr="00092BC9">
        <w:rPr>
          <w:rFonts w:eastAsia="Times New Roman" w:cs="Calibri"/>
          <w:szCs w:val="24"/>
        </w:rPr>
        <w:t xml:space="preserve"> April 2016 coded data.</w:t>
      </w:r>
    </w:p>
    <w:p w14:paraId="0F6FD0B6" w14:textId="77777777" w:rsidR="000A6109" w:rsidRPr="00092BC9" w:rsidRDefault="000A6109" w:rsidP="000A6109">
      <w:pPr>
        <w:spacing w:after="0" w:line="240" w:lineRule="auto"/>
        <w:rPr>
          <w:rFonts w:eastAsia="Times New Roman" w:cs="Calibri"/>
          <w:szCs w:val="24"/>
        </w:rPr>
      </w:pPr>
    </w:p>
    <w:p w14:paraId="4FA6883E" w14:textId="77777777" w:rsidR="000A6109" w:rsidRPr="00092BC9" w:rsidRDefault="000A6109" w:rsidP="000A6109">
      <w:pPr>
        <w:spacing w:after="0" w:line="240" w:lineRule="auto"/>
        <w:rPr>
          <w:rFonts w:eastAsia="Times New Roman" w:cs="Calibri"/>
          <w:szCs w:val="24"/>
        </w:rPr>
      </w:pPr>
      <w:proofErr w:type="gramStart"/>
      <w:r w:rsidRPr="00092BC9">
        <w:rPr>
          <w:rFonts w:eastAsia="Times New Roman" w:cs="Calibri"/>
          <w:szCs w:val="24"/>
        </w:rPr>
        <w:t>However</w:t>
      </w:r>
      <w:proofErr w:type="gramEnd"/>
      <w:r w:rsidRPr="00092BC9">
        <w:rPr>
          <w:rFonts w:eastAsia="Times New Roman" w:cs="Calibri"/>
          <w:szCs w:val="24"/>
        </w:rPr>
        <w:t xml:space="preserve"> this requires additional considerations as outlined in this leaflet. You will be asked that you have read and understood this leaflet before consenting and applying to access your records online. The practice will also need to verify your identity. </w:t>
      </w:r>
    </w:p>
    <w:p w14:paraId="42C5A038" w14:textId="77777777" w:rsidR="000A6109" w:rsidRPr="00092BC9" w:rsidRDefault="000A6109" w:rsidP="000A6109">
      <w:pPr>
        <w:spacing w:after="0" w:line="240" w:lineRule="auto"/>
        <w:rPr>
          <w:rFonts w:eastAsia="Times New Roman" w:cs="Calibri"/>
          <w:szCs w:val="24"/>
        </w:rPr>
      </w:pPr>
    </w:p>
    <w:p w14:paraId="32A05B30" w14:textId="77777777" w:rsidR="000A6109" w:rsidRPr="00092BC9" w:rsidRDefault="000A6109" w:rsidP="000A6109">
      <w:pPr>
        <w:spacing w:after="0" w:line="240" w:lineRule="auto"/>
        <w:rPr>
          <w:rFonts w:eastAsia="Times New Roman" w:cs="Calibri"/>
          <w:b/>
          <w:szCs w:val="24"/>
        </w:rPr>
      </w:pPr>
      <w:r w:rsidRPr="00092BC9">
        <w:rPr>
          <w:rFonts w:eastAsia="Times New Roman" w:cs="Calibri"/>
          <w:b/>
          <w:szCs w:val="24"/>
        </w:rPr>
        <w:t>Please note:</w:t>
      </w:r>
    </w:p>
    <w:p w14:paraId="4CD707EB" w14:textId="77777777" w:rsidR="000A6109" w:rsidRPr="00092BC9" w:rsidRDefault="000A6109" w:rsidP="000A6109">
      <w:pPr>
        <w:spacing w:after="0" w:line="240" w:lineRule="auto"/>
        <w:rPr>
          <w:rFonts w:eastAsia="Times New Roman" w:cs="Calibri"/>
          <w:b/>
          <w:iCs/>
          <w:sz w:val="14"/>
          <w:szCs w:val="24"/>
        </w:rPr>
      </w:pPr>
    </w:p>
    <w:p w14:paraId="7057A726" w14:textId="77777777" w:rsidR="000A6109" w:rsidRPr="00092BC9" w:rsidRDefault="000A6109" w:rsidP="000A6109">
      <w:pPr>
        <w:numPr>
          <w:ilvl w:val="0"/>
          <w:numId w:val="2"/>
        </w:numPr>
        <w:spacing w:after="0" w:line="240" w:lineRule="auto"/>
        <w:ind w:left="284" w:hanging="284"/>
        <w:rPr>
          <w:rFonts w:eastAsia="Times New Roman" w:cs="Calibri"/>
          <w:b/>
          <w:iCs/>
          <w:szCs w:val="24"/>
        </w:rPr>
      </w:pPr>
      <w:r w:rsidRPr="00092BC9">
        <w:rPr>
          <w:rFonts w:eastAsia="Times New Roman"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14:paraId="6DB44268" w14:textId="77777777" w:rsidR="000A6109" w:rsidRPr="00092BC9" w:rsidRDefault="000A6109" w:rsidP="000A6109">
      <w:pPr>
        <w:spacing w:after="0" w:line="240" w:lineRule="auto"/>
        <w:rPr>
          <w:rFonts w:eastAsia="Times New Roman" w:cs="Calibri"/>
          <w:b/>
          <w:iCs/>
          <w:sz w:val="14"/>
          <w:szCs w:val="24"/>
        </w:rPr>
      </w:pPr>
    </w:p>
    <w:p w14:paraId="3764754F" w14:textId="77777777" w:rsidR="000A6109" w:rsidRPr="00092BC9" w:rsidRDefault="000A6109" w:rsidP="000A6109">
      <w:pPr>
        <w:numPr>
          <w:ilvl w:val="0"/>
          <w:numId w:val="2"/>
        </w:numPr>
        <w:spacing w:after="0" w:line="240" w:lineRule="auto"/>
        <w:ind w:left="284" w:hanging="284"/>
        <w:rPr>
          <w:rFonts w:eastAsia="Times New Roman" w:cs="Calibri"/>
          <w:b/>
          <w:iCs/>
          <w:szCs w:val="24"/>
        </w:rPr>
      </w:pPr>
      <w:r w:rsidRPr="00092BC9">
        <w:rPr>
          <w:rFonts w:eastAsia="Times New Roman" w:cs="Calibri"/>
          <w:b/>
          <w:iCs/>
          <w:szCs w:val="24"/>
        </w:rPr>
        <w:t>If you can’t do this for some reason, we recommend that you contact the practice so that they can remove online access until you are able to reset your password.</w:t>
      </w:r>
    </w:p>
    <w:p w14:paraId="23F53656" w14:textId="77777777" w:rsidR="000A6109" w:rsidRPr="00092BC9" w:rsidRDefault="000A6109" w:rsidP="000A6109">
      <w:pPr>
        <w:spacing w:after="0" w:line="240" w:lineRule="auto"/>
        <w:rPr>
          <w:rFonts w:eastAsia="Times New Roman" w:cs="Calibri"/>
          <w:b/>
          <w:iCs/>
          <w:sz w:val="14"/>
          <w:szCs w:val="24"/>
        </w:rPr>
      </w:pPr>
    </w:p>
    <w:p w14:paraId="11324488" w14:textId="77777777" w:rsidR="000A6109" w:rsidRPr="00092BC9" w:rsidRDefault="000A6109" w:rsidP="000A6109">
      <w:pPr>
        <w:numPr>
          <w:ilvl w:val="0"/>
          <w:numId w:val="2"/>
        </w:numPr>
        <w:spacing w:after="0" w:line="240" w:lineRule="auto"/>
        <w:ind w:left="284" w:hanging="284"/>
        <w:rPr>
          <w:rFonts w:eastAsia="Times New Roman" w:cs="Calibri"/>
          <w:b/>
          <w:iCs/>
          <w:szCs w:val="24"/>
        </w:rPr>
      </w:pPr>
      <w:r w:rsidRPr="00092BC9">
        <w:rPr>
          <w:rFonts w:eastAsia="Times New Roman" w:cs="Calibri"/>
          <w:b/>
          <w:iCs/>
          <w:szCs w:val="24"/>
        </w:rPr>
        <w:t xml:space="preserve">If you print out any information from your record, it is also your responsibility to keep this secure.  If you are at all worried about keeping printed copies safe, we recommend that you do not make copies at all. </w:t>
      </w:r>
    </w:p>
    <w:p w14:paraId="507BCD3A" w14:textId="77777777" w:rsidR="000A6109" w:rsidRPr="00092BC9" w:rsidRDefault="000A6109" w:rsidP="000A6109">
      <w:pPr>
        <w:spacing w:after="0" w:line="240" w:lineRule="auto"/>
        <w:ind w:left="284" w:hanging="284"/>
        <w:rPr>
          <w:rFonts w:eastAsia="Times New Roman" w:cs="Calibri"/>
          <w:b/>
          <w:iCs/>
          <w:sz w:val="14"/>
          <w:szCs w:val="24"/>
        </w:rPr>
      </w:pPr>
    </w:p>
    <w:p w14:paraId="387D1046" w14:textId="77777777" w:rsidR="000A6109" w:rsidRPr="00092BC9" w:rsidRDefault="000A6109" w:rsidP="000A6109">
      <w:pPr>
        <w:numPr>
          <w:ilvl w:val="0"/>
          <w:numId w:val="2"/>
        </w:numPr>
        <w:spacing w:after="0" w:line="240" w:lineRule="auto"/>
        <w:ind w:left="284" w:hanging="284"/>
        <w:rPr>
          <w:rFonts w:eastAsia="Times New Roman" w:cs="Calibri"/>
          <w:szCs w:val="26"/>
          <w:lang w:val="en-US"/>
        </w:rPr>
      </w:pPr>
      <w:r w:rsidRPr="00092BC9">
        <w:rPr>
          <w:rFonts w:eastAsia="Times New Roman" w:cs="Calibri"/>
          <w:b/>
          <w:bCs/>
          <w:szCs w:val="24"/>
        </w:rPr>
        <w:t xml:space="preserve">The practice may not be able to offer online access due to </w:t>
      </w:r>
      <w:proofErr w:type="gramStart"/>
      <w:r w:rsidRPr="00092BC9">
        <w:rPr>
          <w:rFonts w:eastAsia="Times New Roman" w:cs="Calibri"/>
          <w:b/>
          <w:bCs/>
          <w:szCs w:val="24"/>
        </w:rPr>
        <w:t>a number of</w:t>
      </w:r>
      <w:proofErr w:type="gramEnd"/>
      <w:r w:rsidRPr="00092BC9">
        <w:rPr>
          <w:rFonts w:eastAsia="Times New Roman" w:cs="Calibri"/>
          <w:b/>
          <w:bCs/>
          <w:szCs w:val="24"/>
        </w:rPr>
        <w:t xml:space="preserve"> reasons such as concerns that it could cause harm to physical or mental health or where there is reference to third parties. The practice has the right to remove online access to services for anyone that doesn’t use them responsibly.</w:t>
      </w:r>
    </w:p>
    <w:p w14:paraId="30E61DFB" w14:textId="77777777" w:rsidR="0097193E" w:rsidRPr="00092BC9" w:rsidRDefault="0097193E" w:rsidP="0097193E">
      <w:pPr>
        <w:pStyle w:val="ListParagraph"/>
        <w:rPr>
          <w:rFonts w:eastAsia="Times New Roman" w:cs="Calibri"/>
          <w:szCs w:val="26"/>
          <w:lang w:val="en-US"/>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092BC9" w:rsidRPr="00092BC9" w14:paraId="60E7089B" w14:textId="77777777" w:rsidTr="000A6109">
        <w:trPr>
          <w:trHeight w:val="57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0718E3C7" w14:textId="77777777" w:rsidR="000A6109" w:rsidRPr="00092BC9" w:rsidRDefault="000A6109" w:rsidP="000A6109">
            <w:pPr>
              <w:keepNext/>
              <w:spacing w:before="120" w:after="120" w:line="240" w:lineRule="auto"/>
              <w:jc w:val="center"/>
              <w:outlineLvl w:val="1"/>
              <w:rPr>
                <w:rFonts w:ascii="Cambria" w:eastAsia="Times New Roman" w:hAnsi="Cambria"/>
                <w:b/>
                <w:bCs/>
                <w:i/>
                <w:iCs/>
                <w:szCs w:val="24"/>
              </w:rPr>
            </w:pPr>
            <w:r w:rsidRPr="00092BC9">
              <w:rPr>
                <w:rFonts w:eastAsia="Times New Roman" w:cs="Calibri"/>
                <w:b/>
                <w:bCs/>
                <w:i/>
                <w:iCs/>
                <w:szCs w:val="24"/>
              </w:rPr>
              <w:br w:type="column"/>
            </w:r>
            <w:r w:rsidRPr="00092BC9">
              <w:rPr>
                <w:rFonts w:eastAsia="Times New Roman" w:cs="Calibri"/>
                <w:b/>
                <w:i/>
                <w:iCs/>
                <w:sz w:val="28"/>
                <w:szCs w:val="24"/>
              </w:rPr>
              <w:t>Key considerations</w:t>
            </w:r>
          </w:p>
        </w:tc>
      </w:tr>
      <w:tr w:rsidR="00092BC9" w:rsidRPr="00092BC9" w14:paraId="4BA2937C" w14:textId="77777777" w:rsidTr="000A6109">
        <w:trPr>
          <w:trHeight w:val="113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1A420ECF" w14:textId="77777777" w:rsidR="000A6109" w:rsidRPr="00092BC9" w:rsidRDefault="000A6109" w:rsidP="000A6109">
            <w:pPr>
              <w:keepNext/>
              <w:spacing w:before="120" w:after="120" w:line="240" w:lineRule="auto"/>
              <w:outlineLvl w:val="1"/>
              <w:rPr>
                <w:rFonts w:eastAsia="Times New Roman" w:cs="Calibri"/>
                <w:b/>
                <w:bCs/>
                <w:i/>
                <w:iCs/>
                <w:szCs w:val="24"/>
              </w:rPr>
            </w:pPr>
            <w:r w:rsidRPr="00092BC9">
              <w:rPr>
                <w:rFonts w:eastAsia="Times New Roman" w:cs="Calibri"/>
                <w:b/>
                <w:bCs/>
                <w:i/>
                <w:iCs/>
                <w:szCs w:val="24"/>
              </w:rPr>
              <w:t xml:space="preserve">Forgotten history </w:t>
            </w:r>
          </w:p>
          <w:p w14:paraId="733ECF46" w14:textId="77777777" w:rsidR="000A6109" w:rsidRPr="00092BC9" w:rsidRDefault="000A6109" w:rsidP="000A6109">
            <w:pPr>
              <w:spacing w:after="120" w:line="240" w:lineRule="auto"/>
              <w:rPr>
                <w:rFonts w:eastAsia="Times New Roman"/>
                <w:b/>
                <w:bCs/>
                <w:sz w:val="20"/>
                <w:szCs w:val="24"/>
              </w:rPr>
            </w:pPr>
            <w:r w:rsidRPr="00092BC9">
              <w:rPr>
                <w:rFonts w:eastAsia="Times New Roman"/>
                <w:szCs w:val="24"/>
              </w:rPr>
              <w:t>There may be something you have forgotten about in your record that you might find upsetting.</w:t>
            </w:r>
          </w:p>
        </w:tc>
      </w:tr>
      <w:tr w:rsidR="00092BC9" w:rsidRPr="00092BC9" w14:paraId="717633AB" w14:textId="77777777" w:rsidTr="000A6109">
        <w:trPr>
          <w:trHeight w:val="194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3700DAFB" w14:textId="77777777" w:rsidR="000A6109" w:rsidRPr="00092BC9" w:rsidRDefault="000A6109" w:rsidP="000A6109">
            <w:pPr>
              <w:keepNext/>
              <w:spacing w:before="120" w:after="120" w:line="240" w:lineRule="auto"/>
              <w:ind w:left="33"/>
              <w:outlineLvl w:val="1"/>
              <w:rPr>
                <w:rFonts w:eastAsia="Times New Roman" w:cs="Calibri"/>
                <w:b/>
                <w:bCs/>
                <w:i/>
                <w:iCs/>
                <w:szCs w:val="24"/>
              </w:rPr>
            </w:pPr>
            <w:r w:rsidRPr="00092BC9">
              <w:rPr>
                <w:rFonts w:eastAsia="Times New Roman" w:cs="Calibri"/>
                <w:b/>
                <w:bCs/>
                <w:i/>
                <w:iCs/>
                <w:szCs w:val="24"/>
              </w:rPr>
              <w:t xml:space="preserve">Abnormal results or bad news  </w:t>
            </w:r>
          </w:p>
          <w:p w14:paraId="36DDAE58" w14:textId="77777777" w:rsidR="000A6109" w:rsidRPr="00092BC9" w:rsidRDefault="000A6109" w:rsidP="000A6109">
            <w:pPr>
              <w:spacing w:after="120" w:line="240" w:lineRule="auto"/>
              <w:rPr>
                <w:rFonts w:eastAsia="Times New Roman"/>
                <w:szCs w:val="24"/>
              </w:rPr>
            </w:pPr>
            <w:r w:rsidRPr="00092BC9">
              <w:rPr>
                <w:rFonts w:eastAsia="Times New Roman"/>
                <w:szCs w:val="24"/>
              </w:rPr>
              <w:t xml:space="preserve">If your GP has given you access to test results or letters, you may see something that you find upsetting to you. This may occur before you have spoken to your doctor or while the surgery is </w:t>
            </w:r>
            <w:proofErr w:type="gramStart"/>
            <w:r w:rsidRPr="00092BC9">
              <w:rPr>
                <w:rFonts w:eastAsia="Times New Roman"/>
                <w:szCs w:val="24"/>
              </w:rPr>
              <w:t>closed</w:t>
            </w:r>
            <w:proofErr w:type="gramEnd"/>
            <w:r w:rsidRPr="00092BC9">
              <w:rPr>
                <w:rFonts w:eastAsia="Times New Roman"/>
                <w:szCs w:val="24"/>
              </w:rPr>
              <w:t xml:space="preserve"> and you cannot contact them. </w:t>
            </w:r>
          </w:p>
        </w:tc>
      </w:tr>
      <w:tr w:rsidR="00092BC9" w:rsidRPr="00092BC9" w14:paraId="24A871CC" w14:textId="77777777" w:rsidTr="000A6109">
        <w:trPr>
          <w:trHeight w:val="192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5EA90ED2" w14:textId="77777777" w:rsidR="000A6109" w:rsidRPr="00092BC9" w:rsidRDefault="000A6109" w:rsidP="000A6109">
            <w:pPr>
              <w:keepNext/>
              <w:spacing w:before="120" w:after="120" w:line="240" w:lineRule="auto"/>
              <w:outlineLvl w:val="1"/>
              <w:rPr>
                <w:rFonts w:eastAsia="Times New Roman" w:cs="Calibri"/>
                <w:b/>
                <w:bCs/>
                <w:i/>
                <w:iCs/>
                <w:szCs w:val="24"/>
              </w:rPr>
            </w:pPr>
            <w:r w:rsidRPr="00092BC9">
              <w:rPr>
                <w:rFonts w:eastAsia="Times New Roman" w:cs="Calibri"/>
                <w:b/>
                <w:bCs/>
                <w:i/>
                <w:iCs/>
                <w:szCs w:val="24"/>
              </w:rPr>
              <w:t xml:space="preserve">Choosing to share your information with someone </w:t>
            </w:r>
          </w:p>
          <w:p w14:paraId="16AA771E" w14:textId="77777777" w:rsidR="000A6109" w:rsidRPr="00092BC9" w:rsidRDefault="000A6109" w:rsidP="000A6109">
            <w:pPr>
              <w:spacing w:after="120" w:line="240" w:lineRule="auto"/>
              <w:rPr>
                <w:rFonts w:eastAsia="Times New Roman"/>
                <w:szCs w:val="24"/>
              </w:rPr>
            </w:pPr>
            <w:r w:rsidRPr="00092BC9">
              <w:rPr>
                <w:rFonts w:eastAsia="Times New Roman"/>
                <w:szCs w:val="24"/>
              </w:rPr>
              <w:t xml:space="preserve">It’s up to you </w:t>
            </w:r>
            <w:proofErr w:type="gramStart"/>
            <w:r w:rsidRPr="00092BC9">
              <w:rPr>
                <w:rFonts w:eastAsia="Times New Roman"/>
                <w:szCs w:val="24"/>
              </w:rPr>
              <w:t>whether or not</w:t>
            </w:r>
            <w:proofErr w:type="gramEnd"/>
            <w:r w:rsidRPr="00092BC9">
              <w:rPr>
                <w:rFonts w:eastAsia="Times New Roman"/>
                <w:szCs w:val="24"/>
              </w:rPr>
              <w:t xml:space="preserve"> you share your information with others – perhaps family members or carers. It’s your choice, but also your responsibility to keep the information safe and secure.  </w:t>
            </w:r>
          </w:p>
        </w:tc>
      </w:tr>
      <w:tr w:rsidR="00092BC9" w:rsidRPr="00092BC9" w14:paraId="0BA0DA71" w14:textId="77777777" w:rsidTr="000A6109">
        <w:trPr>
          <w:trHeight w:val="167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6D2265EA" w14:textId="77777777" w:rsidR="000A6109" w:rsidRPr="00092BC9" w:rsidRDefault="000A6109" w:rsidP="000A6109">
            <w:pPr>
              <w:keepNext/>
              <w:spacing w:before="120" w:after="120" w:line="240" w:lineRule="auto"/>
              <w:outlineLvl w:val="1"/>
              <w:rPr>
                <w:rFonts w:eastAsia="Times New Roman" w:cs="Calibri"/>
                <w:b/>
                <w:bCs/>
                <w:i/>
                <w:iCs/>
                <w:szCs w:val="24"/>
              </w:rPr>
            </w:pPr>
            <w:r w:rsidRPr="00092BC9">
              <w:rPr>
                <w:rFonts w:eastAsia="Times New Roman" w:cs="Calibri"/>
                <w:b/>
                <w:bCs/>
                <w:i/>
                <w:iCs/>
                <w:szCs w:val="24"/>
              </w:rPr>
              <w:t xml:space="preserve">Coercion </w:t>
            </w:r>
          </w:p>
          <w:p w14:paraId="5BACB4CC" w14:textId="77777777" w:rsidR="000A6109" w:rsidRPr="00092BC9" w:rsidRDefault="000A6109" w:rsidP="000A6109">
            <w:pPr>
              <w:spacing w:after="120" w:line="240" w:lineRule="auto"/>
              <w:rPr>
                <w:rFonts w:eastAsia="Times New Roman"/>
                <w:szCs w:val="24"/>
              </w:rPr>
            </w:pPr>
            <w:r w:rsidRPr="00092BC9">
              <w:rPr>
                <w:rFonts w:eastAsia="Times New Roman"/>
                <w:szCs w:val="24"/>
              </w:rPr>
              <w:t>If you think you may be pressured into revealing details from your patient record to someone else against your will, it is best that you do not register for access at this time.</w:t>
            </w:r>
          </w:p>
        </w:tc>
      </w:tr>
      <w:tr w:rsidR="00092BC9" w:rsidRPr="00092BC9" w14:paraId="49CBFFBC" w14:textId="77777777" w:rsidTr="000A6109">
        <w:trPr>
          <w:trHeight w:val="2455"/>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34E8DCD8" w14:textId="77777777" w:rsidR="000A6109" w:rsidRPr="00092BC9" w:rsidRDefault="000A6109" w:rsidP="000A6109">
            <w:pPr>
              <w:keepNext/>
              <w:spacing w:before="120" w:after="120" w:line="240" w:lineRule="auto"/>
              <w:outlineLvl w:val="1"/>
              <w:rPr>
                <w:rFonts w:eastAsia="Times New Roman" w:cs="Calibri"/>
                <w:b/>
                <w:bCs/>
                <w:i/>
                <w:iCs/>
                <w:szCs w:val="24"/>
              </w:rPr>
            </w:pPr>
            <w:r w:rsidRPr="00092BC9">
              <w:rPr>
                <w:rFonts w:eastAsia="Times New Roman" w:cs="Calibri"/>
                <w:b/>
                <w:bCs/>
                <w:i/>
                <w:iCs/>
                <w:szCs w:val="24"/>
              </w:rPr>
              <w:t xml:space="preserve">Misunderstood information </w:t>
            </w:r>
          </w:p>
          <w:p w14:paraId="646D225C" w14:textId="77777777" w:rsidR="000A6109" w:rsidRPr="00092BC9" w:rsidRDefault="000A6109" w:rsidP="000A6109">
            <w:pPr>
              <w:spacing w:after="120" w:line="240" w:lineRule="auto"/>
              <w:rPr>
                <w:rFonts w:eastAsia="Times New Roman"/>
                <w:szCs w:val="24"/>
              </w:rPr>
            </w:pPr>
            <w:r w:rsidRPr="00092BC9">
              <w:rPr>
                <w:rFonts w:eastAsia="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0A6109" w:rsidRPr="00092BC9" w14:paraId="7414DC99" w14:textId="77777777" w:rsidTr="000A6109">
        <w:trPr>
          <w:trHeight w:val="161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14:paraId="321EA0BF" w14:textId="77777777" w:rsidR="000A6109" w:rsidRPr="00092BC9" w:rsidRDefault="000A6109" w:rsidP="000A6109">
            <w:pPr>
              <w:keepNext/>
              <w:spacing w:before="120" w:after="120" w:line="240" w:lineRule="auto"/>
              <w:outlineLvl w:val="1"/>
              <w:rPr>
                <w:rFonts w:eastAsia="Times New Roman" w:cs="Calibri"/>
                <w:b/>
                <w:bCs/>
                <w:i/>
                <w:iCs/>
                <w:szCs w:val="24"/>
              </w:rPr>
            </w:pPr>
            <w:r w:rsidRPr="00092BC9">
              <w:rPr>
                <w:rFonts w:eastAsia="Times New Roman" w:cs="Calibri"/>
                <w:b/>
                <w:bCs/>
                <w:i/>
                <w:iCs/>
                <w:szCs w:val="24"/>
              </w:rPr>
              <w:t xml:space="preserve">Information about someone else </w:t>
            </w:r>
          </w:p>
          <w:p w14:paraId="5C0983DF" w14:textId="77777777" w:rsidR="000A6109" w:rsidRPr="00092BC9" w:rsidRDefault="000A6109" w:rsidP="000A6109">
            <w:pPr>
              <w:spacing w:after="120" w:line="240" w:lineRule="auto"/>
              <w:rPr>
                <w:rFonts w:eastAsia="Times New Roman"/>
                <w:szCs w:val="24"/>
              </w:rPr>
            </w:pPr>
            <w:r w:rsidRPr="00092BC9">
              <w:rPr>
                <w:rFonts w:eastAsia="Times New Roman"/>
                <w:szCs w:val="24"/>
              </w:rPr>
              <w:t>If you spot something in the record that is not about you or notice any other errors, please log out of the system immediately and contact the practice as soon as possible.</w:t>
            </w:r>
          </w:p>
        </w:tc>
      </w:tr>
    </w:tbl>
    <w:p w14:paraId="5F5FCA93" w14:textId="77777777" w:rsidR="000A6109" w:rsidRPr="00092BC9" w:rsidRDefault="000A6109" w:rsidP="000A6109">
      <w:pPr>
        <w:keepNext/>
        <w:spacing w:before="120" w:after="120" w:line="240" w:lineRule="auto"/>
        <w:outlineLvl w:val="1"/>
        <w:rPr>
          <w:rFonts w:eastAsia="Times New Roman" w:cs="Calibri"/>
          <w:b/>
          <w:bCs/>
          <w:i/>
          <w:iCs/>
          <w:sz w:val="26"/>
          <w:szCs w:val="24"/>
        </w:rPr>
        <w:sectPr w:rsidR="000A6109" w:rsidRPr="00092BC9" w:rsidSect="000A6109">
          <w:type w:val="continuous"/>
          <w:pgSz w:w="11906" w:h="16838"/>
          <w:pgMar w:top="851" w:right="851" w:bottom="851" w:left="851" w:header="709" w:footer="709" w:gutter="0"/>
          <w:cols w:num="2" w:space="708"/>
          <w:docGrid w:linePitch="360"/>
        </w:sectPr>
      </w:pPr>
    </w:p>
    <w:p w14:paraId="78EB3FF1"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4"/>
          <w:szCs w:val="24"/>
          <w:bdr w:val="nil"/>
        </w:rPr>
      </w:pPr>
    </w:p>
    <w:tbl>
      <w:tblPr>
        <w:tblpPr w:leftFromText="180" w:rightFromText="180" w:vertAnchor="text" w:horzAnchor="margin" w:tblpX="-459" w:tblpY="-79"/>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4587"/>
      </w:tblGrid>
      <w:tr w:rsidR="00092BC9" w:rsidRPr="00092BC9" w14:paraId="61A1F171" w14:textId="77777777" w:rsidTr="00D37377">
        <w:trPr>
          <w:trHeight w:val="1693"/>
        </w:trPr>
        <w:tc>
          <w:tcPr>
            <w:tcW w:w="5114" w:type="dxa"/>
            <w:shd w:val="clear" w:color="auto" w:fill="auto"/>
            <w:vAlign w:val="center"/>
          </w:tcPr>
          <w:p w14:paraId="7400F8E2"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
                <w:sz w:val="32"/>
                <w:szCs w:val="32"/>
                <w:bdr w:val="nil"/>
                <w:lang w:eastAsia="en-GB"/>
              </w:rPr>
            </w:pPr>
            <w:r w:rsidRPr="00092BC9">
              <w:rPr>
                <w:rFonts w:ascii="Arial" w:eastAsia="Arial Unicode MS" w:hAnsi="Arial" w:cs="Arial"/>
                <w:b/>
                <w:sz w:val="32"/>
                <w:szCs w:val="32"/>
                <w:bdr w:val="nil"/>
                <w:lang w:eastAsia="en-GB"/>
              </w:rPr>
              <w:t>Queen Edith Medical Practice</w:t>
            </w:r>
          </w:p>
        </w:tc>
        <w:tc>
          <w:tcPr>
            <w:tcW w:w="4587" w:type="dxa"/>
            <w:shd w:val="clear" w:color="auto" w:fill="auto"/>
          </w:tcPr>
          <w:p w14:paraId="6458EB83"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
                <w:bdr w:val="nil"/>
                <w:lang w:eastAsia="en-GB"/>
              </w:rPr>
            </w:pPr>
            <w:r w:rsidRPr="00092BC9">
              <w:rPr>
                <w:rFonts w:ascii="Arial" w:eastAsia="Arial Unicode MS" w:hAnsi="Arial" w:cs="Arial"/>
                <w:b/>
                <w:bdr w:val="nil"/>
                <w:lang w:eastAsia="en-GB"/>
              </w:rPr>
              <w:t>PLEASE NOTE:</w:t>
            </w:r>
          </w:p>
          <w:p w14:paraId="424FF2B5"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dr w:val="nil"/>
                <w:lang w:eastAsia="en-GB"/>
              </w:rPr>
            </w:pPr>
            <w:r w:rsidRPr="00092BC9">
              <w:rPr>
                <w:rFonts w:ascii="Arial" w:eastAsia="Arial Unicode MS" w:hAnsi="Arial" w:cs="Arial"/>
                <w:b/>
                <w:bdr w:val="nil"/>
                <w:lang w:eastAsia="en-GB"/>
              </w:rPr>
              <w:t xml:space="preserve">Children aged 0 – 10 years – </w:t>
            </w:r>
            <w:r w:rsidRPr="00092BC9">
              <w:rPr>
                <w:rFonts w:ascii="Arial" w:eastAsia="Arial Unicode MS" w:hAnsi="Arial" w:cs="Arial"/>
                <w:bdr w:val="nil"/>
                <w:lang w:eastAsia="en-GB"/>
              </w:rPr>
              <w:t>section 1 does not need to be completed</w:t>
            </w:r>
          </w:p>
          <w:p w14:paraId="101ED5BC"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
                <w:bdr w:val="nil"/>
                <w:lang w:eastAsia="en-GB"/>
              </w:rPr>
            </w:pPr>
            <w:r w:rsidRPr="00092BC9">
              <w:rPr>
                <w:rFonts w:ascii="Arial" w:eastAsia="Arial Unicode MS" w:hAnsi="Arial" w:cs="Arial"/>
                <w:b/>
                <w:bdr w:val="nil"/>
                <w:lang w:eastAsia="en-GB"/>
              </w:rPr>
              <w:t>Children aged 11 – 15 years</w:t>
            </w:r>
          </w:p>
          <w:p w14:paraId="09FA47D2" w14:textId="77777777" w:rsidR="00DA3755" w:rsidRPr="00092BC9" w:rsidRDefault="00DA3755" w:rsidP="00D37377">
            <w:pPr>
              <w:spacing w:after="0" w:line="240" w:lineRule="auto"/>
              <w:rPr>
                <w:rFonts w:ascii="Arial" w:eastAsia="Arial Unicode MS" w:hAnsi="Arial" w:cs="Arial"/>
                <w:b/>
                <w:sz w:val="24"/>
                <w:szCs w:val="24"/>
                <w:bdr w:val="nil"/>
                <w:lang w:eastAsia="en-GB"/>
              </w:rPr>
            </w:pPr>
            <w:r w:rsidRPr="00092BC9">
              <w:rPr>
                <w:rFonts w:ascii="Arial" w:eastAsia="Arial Unicode MS" w:hAnsi="Arial" w:cs="Arial"/>
                <w:bdr w:val="nil"/>
                <w:lang w:eastAsia="en-GB"/>
              </w:rPr>
              <w:t>The child MUST sign the consent for parent/guardian to access their details in Section 1 unless note marked * below applies (to be decided by Practice)</w:t>
            </w:r>
          </w:p>
        </w:tc>
      </w:tr>
    </w:tbl>
    <w:p w14:paraId="1CB8780F" w14:textId="77777777" w:rsidR="00DA3755" w:rsidRPr="00092BC9" w:rsidRDefault="00DA3755" w:rsidP="00DA3755">
      <w:pPr>
        <w:pBdr>
          <w:top w:val="nil"/>
          <w:left w:val="nil"/>
          <w:bottom w:val="nil"/>
          <w:right w:val="nil"/>
          <w:between w:val="nil"/>
          <w:bar w:val="nil"/>
        </w:pBdr>
        <w:spacing w:after="120" w:line="240" w:lineRule="auto"/>
        <w:rPr>
          <w:rFonts w:ascii="Arial" w:eastAsia="Arial Unicode MS" w:hAnsi="Arial" w:cs="Arial"/>
          <w:b/>
          <w:bCs/>
          <w:sz w:val="32"/>
          <w:szCs w:val="32"/>
          <w:u w:val="single"/>
          <w:bdr w:val="nil"/>
          <w:lang w:eastAsia="en-GB"/>
        </w:rPr>
      </w:pPr>
      <w:r w:rsidRPr="00092BC9">
        <w:rPr>
          <w:rFonts w:ascii="Arial" w:eastAsia="Arial Unicode MS" w:hAnsi="Arial" w:cs="Arial"/>
          <w:b/>
          <w:bCs/>
          <w:sz w:val="32"/>
          <w:szCs w:val="32"/>
          <w:u w:val="single"/>
          <w:bdr w:val="nil"/>
          <w:lang w:eastAsia="en-GB"/>
        </w:rPr>
        <w:t>Consent to proxy access to GP online services</w:t>
      </w:r>
    </w:p>
    <w:p w14:paraId="6BE2A28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
          <w:bdr w:val="nil"/>
        </w:rPr>
        <w:t>*Note</w:t>
      </w:r>
      <w:r w:rsidRPr="00092BC9">
        <w:rPr>
          <w:rFonts w:ascii="Arial" w:eastAsia="Arial Unicode MS" w:hAnsi="Arial" w:cs="Arial"/>
          <w:bdr w:val="nil"/>
        </w:rPr>
        <w:t>: If the patient does not have capacity to consent to grant proxy access and proxy access is considered by the practice to be in the patient’s best interest section 1 of this form may be omitted.</w:t>
      </w:r>
    </w:p>
    <w:p w14:paraId="7081EF07"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p>
    <w:p w14:paraId="43BBE597" w14:textId="77777777" w:rsidR="00DA3755" w:rsidRPr="00092BC9" w:rsidRDefault="00DA3755" w:rsidP="00DA3755">
      <w:pPr>
        <w:pBdr>
          <w:top w:val="nil"/>
          <w:left w:val="nil"/>
          <w:bottom w:val="nil"/>
          <w:right w:val="nil"/>
          <w:between w:val="nil"/>
          <w:bar w:val="nil"/>
        </w:pBdr>
        <w:spacing w:after="0"/>
        <w:rPr>
          <w:rFonts w:ascii="Arial" w:eastAsia="Arial Unicode MS" w:hAnsi="Arial" w:cs="Arial"/>
          <w:b/>
          <w:bdr w:val="nil"/>
        </w:rPr>
      </w:pPr>
      <w:r w:rsidRPr="00092BC9">
        <w:rPr>
          <w:rFonts w:ascii="Arial" w:eastAsia="Arial Unicode MS" w:hAnsi="Arial" w:cs="Arial"/>
          <w:b/>
          <w:bdr w:val="nil"/>
        </w:rPr>
        <w:t>Section 1</w:t>
      </w:r>
    </w:p>
    <w:p w14:paraId="1A63AA0C" w14:textId="77777777" w:rsidR="00DA3755" w:rsidRPr="00092BC9" w:rsidRDefault="00DA3755" w:rsidP="00DA3755">
      <w:pPr>
        <w:pBdr>
          <w:top w:val="nil"/>
          <w:left w:val="nil"/>
          <w:bottom w:val="nil"/>
          <w:right w:val="nil"/>
          <w:between w:val="nil"/>
          <w:bar w:val="nil"/>
        </w:pBdr>
        <w:spacing w:after="0"/>
        <w:rPr>
          <w:rFonts w:ascii="Arial" w:eastAsia="Arial Unicode MS" w:hAnsi="Arial" w:cs="Arial"/>
          <w:bdr w:val="nil"/>
        </w:rPr>
      </w:pPr>
      <w:proofErr w:type="gramStart"/>
      <w:r w:rsidRPr="00092BC9">
        <w:rPr>
          <w:rFonts w:ascii="Arial" w:eastAsia="Arial Unicode MS" w:hAnsi="Arial" w:cs="Arial"/>
          <w:bdr w:val="nil"/>
        </w:rPr>
        <w:t>I,…</w:t>
      </w:r>
      <w:proofErr w:type="gramEnd"/>
      <w:r w:rsidRPr="00092BC9">
        <w:rPr>
          <w:rFonts w:ascii="Arial" w:eastAsia="Arial Unicode MS" w:hAnsi="Arial" w:cs="Arial"/>
          <w:bdr w:val="nil"/>
        </w:rPr>
        <w:t>……………………………………………….. (</w:t>
      </w:r>
      <w:r w:rsidRPr="00092BC9">
        <w:rPr>
          <w:rFonts w:ascii="Arial" w:eastAsia="Arial Unicode MS" w:hAnsi="Arial" w:cs="Arial"/>
          <w:b/>
          <w:bdr w:val="nil"/>
        </w:rPr>
        <w:t>name of patient</w:t>
      </w:r>
      <w:r w:rsidRPr="00092BC9">
        <w:rPr>
          <w:rFonts w:ascii="Arial" w:eastAsia="Arial Unicode MS" w:hAnsi="Arial" w:cs="Arial"/>
          <w:bdr w:val="nil"/>
        </w:rPr>
        <w:t>), give permission to my GP practice to give the following people……………………………………………………</w:t>
      </w:r>
      <w:proofErr w:type="gramStart"/>
      <w:r w:rsidRPr="00092BC9">
        <w:rPr>
          <w:rFonts w:ascii="Arial" w:eastAsia="Arial Unicode MS" w:hAnsi="Arial" w:cs="Arial"/>
          <w:bdr w:val="nil"/>
        </w:rPr>
        <w:t>….proxy</w:t>
      </w:r>
      <w:proofErr w:type="gramEnd"/>
      <w:r w:rsidRPr="00092BC9">
        <w:rPr>
          <w:rFonts w:ascii="Arial" w:eastAsia="Arial Unicode MS" w:hAnsi="Arial" w:cs="Arial"/>
          <w:bdr w:val="nil"/>
        </w:rPr>
        <w:t xml:space="preserve"> access to the online services as indicated below in section 2.</w:t>
      </w:r>
    </w:p>
    <w:p w14:paraId="7C7F602D" w14:textId="77777777" w:rsidR="00DA3755" w:rsidRPr="00092BC9" w:rsidRDefault="00DA3755" w:rsidP="00DA3755">
      <w:pPr>
        <w:pBdr>
          <w:top w:val="nil"/>
          <w:left w:val="nil"/>
          <w:bottom w:val="nil"/>
          <w:right w:val="nil"/>
          <w:between w:val="nil"/>
          <w:bar w:val="nil"/>
        </w:pBdr>
        <w:spacing w:after="0"/>
        <w:rPr>
          <w:rFonts w:ascii="Arial" w:eastAsia="Arial Unicode MS" w:hAnsi="Arial" w:cs="Arial"/>
          <w:bdr w:val="nil"/>
        </w:rPr>
      </w:pPr>
      <w:r w:rsidRPr="00092BC9">
        <w:rPr>
          <w:rFonts w:ascii="Arial" w:eastAsia="Arial Unicode MS" w:hAnsi="Arial" w:cs="Arial"/>
          <w:bdr w:val="nil"/>
        </w:rPr>
        <w:t>I reserve the right to reverse any decision I make in granting proxy access at any time.</w:t>
      </w:r>
    </w:p>
    <w:p w14:paraId="3D99AC0A" w14:textId="77777777" w:rsidR="00DA3755" w:rsidRPr="00092BC9" w:rsidRDefault="00DA3755" w:rsidP="00DA3755">
      <w:pPr>
        <w:pBdr>
          <w:top w:val="nil"/>
          <w:left w:val="nil"/>
          <w:bottom w:val="nil"/>
          <w:right w:val="nil"/>
          <w:between w:val="nil"/>
          <w:bar w:val="nil"/>
        </w:pBdr>
        <w:spacing w:after="0"/>
        <w:rPr>
          <w:rFonts w:ascii="Arial" w:eastAsia="Arial Unicode MS" w:hAnsi="Arial" w:cs="Arial"/>
          <w:bdr w:val="nil"/>
        </w:rPr>
      </w:pPr>
      <w:r w:rsidRPr="00092BC9">
        <w:rPr>
          <w:rFonts w:ascii="Arial" w:eastAsia="Arial Unicode MS" w:hAnsi="Arial" w:cs="Arial"/>
          <w:bdr w:val="nil"/>
        </w:rPr>
        <w:t>I understand the risks of allowing someone else to have access to my health records.</w:t>
      </w:r>
    </w:p>
    <w:p w14:paraId="4B69C1B1" w14:textId="77777777" w:rsidR="00DA3755" w:rsidRPr="00092BC9" w:rsidRDefault="00DA3755" w:rsidP="00DA3755">
      <w:pPr>
        <w:pBdr>
          <w:top w:val="nil"/>
          <w:left w:val="nil"/>
          <w:bottom w:val="nil"/>
          <w:right w:val="nil"/>
          <w:between w:val="nil"/>
          <w:bar w:val="nil"/>
        </w:pBdr>
        <w:spacing w:after="0"/>
        <w:rPr>
          <w:rFonts w:ascii="Arial" w:eastAsia="Arial Unicode MS" w:hAnsi="Arial" w:cs="Arial"/>
          <w:bdr w:val="nil"/>
        </w:rPr>
      </w:pPr>
      <w:r w:rsidRPr="00092BC9">
        <w:rPr>
          <w:rFonts w:ascii="Arial" w:eastAsia="Arial Unicode MS" w:hAnsi="Arial" w:cs="Arial"/>
          <w:bdr w:val="nil"/>
        </w:rPr>
        <w:t>I have read and understand the information leaflet provided by the practice</w:t>
      </w:r>
    </w:p>
    <w:p w14:paraId="333876C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DA3755" w:rsidRPr="00092BC9" w14:paraId="34612C12" w14:textId="77777777" w:rsidTr="00D37377">
        <w:trPr>
          <w:trHeight w:val="675"/>
        </w:trPr>
        <w:tc>
          <w:tcPr>
            <w:tcW w:w="7655" w:type="dxa"/>
          </w:tcPr>
          <w:p w14:paraId="18314ABF"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 xml:space="preserve">Signature of </w:t>
            </w:r>
            <w:r w:rsidRPr="00092BC9">
              <w:rPr>
                <w:rFonts w:ascii="Arial" w:eastAsia="Arial Unicode MS" w:hAnsi="Arial" w:cs="Arial"/>
                <w:b/>
                <w:bdr w:val="nil"/>
              </w:rPr>
              <w:t>patient</w:t>
            </w:r>
          </w:p>
        </w:tc>
        <w:tc>
          <w:tcPr>
            <w:tcW w:w="1984" w:type="dxa"/>
          </w:tcPr>
          <w:p w14:paraId="360D396F"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Date</w:t>
            </w:r>
          </w:p>
        </w:tc>
      </w:tr>
    </w:tbl>
    <w:p w14:paraId="0EE472BA"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p>
    <w:p w14:paraId="6D120848"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
          <w:bdr w:val="nil"/>
        </w:rPr>
      </w:pPr>
      <w:r w:rsidRPr="00092BC9">
        <w:rPr>
          <w:rFonts w:ascii="Arial" w:eastAsia="Arial Unicode MS" w:hAnsi="Arial" w:cs="Arial"/>
          <w:b/>
          <w:bdr w:val="nil"/>
        </w:rPr>
        <w:t>Section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0"/>
      </w:tblGrid>
      <w:tr w:rsidR="00092BC9" w:rsidRPr="00092BC9" w14:paraId="14D38B41" w14:textId="77777777" w:rsidTr="00D37377">
        <w:trPr>
          <w:trHeight w:val="284"/>
        </w:trPr>
        <w:tc>
          <w:tcPr>
            <w:tcW w:w="8789" w:type="dxa"/>
            <w:shd w:val="clear" w:color="auto" w:fill="auto"/>
          </w:tcPr>
          <w:p w14:paraId="67D4B3A1" w14:textId="77777777" w:rsidR="00DA3755" w:rsidRPr="00092BC9" w:rsidRDefault="00DA3755" w:rsidP="00D37377">
            <w:pPr>
              <w:pBdr>
                <w:top w:val="nil"/>
                <w:left w:val="nil"/>
                <w:bottom w:val="nil"/>
                <w:right w:val="nil"/>
                <w:between w:val="nil"/>
                <w:bar w:val="nil"/>
              </w:pBdr>
              <w:spacing w:after="0" w:line="240" w:lineRule="auto"/>
              <w:ind w:left="459" w:hanging="360"/>
              <w:rPr>
                <w:rFonts w:ascii="Arial" w:eastAsia="Arial Unicode MS" w:hAnsi="Arial" w:cs="Arial"/>
                <w:bdr w:val="nil"/>
                <w:lang w:eastAsia="en-GB"/>
              </w:rPr>
            </w:pPr>
            <w:r w:rsidRPr="00092BC9">
              <w:rPr>
                <w:rFonts w:ascii="Arial" w:eastAsia="Arial Unicode MS" w:hAnsi="Arial" w:cs="Arial"/>
                <w:bdr w:val="nil"/>
                <w:lang w:eastAsia="en-GB"/>
              </w:rPr>
              <w:t>Online appointments booking</w:t>
            </w:r>
          </w:p>
        </w:tc>
        <w:tc>
          <w:tcPr>
            <w:tcW w:w="850" w:type="dxa"/>
            <w:shd w:val="clear" w:color="auto" w:fill="auto"/>
          </w:tcPr>
          <w:p w14:paraId="65FC22E5"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r w:rsidR="00092BC9" w:rsidRPr="00092BC9" w14:paraId="15931597" w14:textId="77777777" w:rsidTr="00D37377">
        <w:trPr>
          <w:trHeight w:val="284"/>
        </w:trPr>
        <w:tc>
          <w:tcPr>
            <w:tcW w:w="8789" w:type="dxa"/>
            <w:shd w:val="clear" w:color="auto" w:fill="auto"/>
          </w:tcPr>
          <w:p w14:paraId="1291EAD9" w14:textId="77777777" w:rsidR="00DA3755" w:rsidRPr="00092BC9" w:rsidRDefault="00DA3755" w:rsidP="00D37377">
            <w:pPr>
              <w:pBdr>
                <w:top w:val="nil"/>
                <w:left w:val="nil"/>
                <w:bottom w:val="nil"/>
                <w:right w:val="nil"/>
                <w:between w:val="nil"/>
                <w:bar w:val="nil"/>
              </w:pBdr>
              <w:spacing w:after="0" w:line="240" w:lineRule="auto"/>
              <w:ind w:left="459" w:hanging="360"/>
              <w:rPr>
                <w:rFonts w:ascii="Arial" w:eastAsia="Arial Unicode MS" w:hAnsi="Arial" w:cs="Arial"/>
                <w:bdr w:val="nil"/>
                <w:lang w:eastAsia="en-GB"/>
              </w:rPr>
            </w:pPr>
            <w:r w:rsidRPr="00092BC9">
              <w:rPr>
                <w:rFonts w:ascii="Arial" w:eastAsia="Arial Unicode MS" w:hAnsi="Arial" w:cs="Arial"/>
                <w:bdr w:val="nil"/>
                <w:lang w:eastAsia="en-GB"/>
              </w:rPr>
              <w:t>Online prescription management</w:t>
            </w:r>
          </w:p>
        </w:tc>
        <w:tc>
          <w:tcPr>
            <w:tcW w:w="850" w:type="dxa"/>
            <w:shd w:val="clear" w:color="auto" w:fill="auto"/>
          </w:tcPr>
          <w:p w14:paraId="02EB3D16"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r w:rsidR="00DA3755" w:rsidRPr="00092BC9" w14:paraId="78E64B24" w14:textId="77777777" w:rsidTr="00D37377">
        <w:trPr>
          <w:trHeight w:val="284"/>
        </w:trPr>
        <w:tc>
          <w:tcPr>
            <w:tcW w:w="8789" w:type="dxa"/>
            <w:shd w:val="clear" w:color="auto" w:fill="auto"/>
          </w:tcPr>
          <w:p w14:paraId="46AFF5DC" w14:textId="77777777" w:rsidR="00DA3755" w:rsidRPr="00092BC9" w:rsidRDefault="00DA3755" w:rsidP="00D37377">
            <w:pPr>
              <w:pBdr>
                <w:top w:val="nil"/>
                <w:left w:val="nil"/>
                <w:bottom w:val="nil"/>
                <w:right w:val="nil"/>
                <w:between w:val="nil"/>
                <w:bar w:val="nil"/>
              </w:pBdr>
              <w:spacing w:after="0" w:line="240" w:lineRule="auto"/>
              <w:ind w:left="459" w:hanging="360"/>
              <w:rPr>
                <w:rFonts w:ascii="Arial" w:eastAsia="Arial Unicode MS" w:hAnsi="Arial" w:cs="Arial"/>
                <w:bdr w:val="nil"/>
                <w:lang w:eastAsia="en-GB"/>
              </w:rPr>
            </w:pPr>
            <w:r w:rsidRPr="00092BC9">
              <w:rPr>
                <w:rFonts w:ascii="Arial" w:eastAsia="Arial Unicode MS" w:hAnsi="Arial" w:cs="Arial"/>
                <w:bdr w:val="nil"/>
                <w:lang w:eastAsia="en-GB"/>
              </w:rPr>
              <w:t xml:space="preserve">Accessing the Detailed Coded Record for                                            </w:t>
            </w:r>
            <w:proofErr w:type="gramStart"/>
            <w:r w:rsidRPr="00092BC9">
              <w:rPr>
                <w:rFonts w:ascii="Arial" w:eastAsia="Arial Unicode MS" w:hAnsi="Arial" w:cs="Arial"/>
                <w:bdr w:val="nil"/>
                <w:lang w:eastAsia="en-GB"/>
              </w:rPr>
              <w:t xml:space="preserve">   </w:t>
            </w:r>
            <w:r w:rsidRPr="00092BC9">
              <w:rPr>
                <w:rFonts w:ascii="Arial" w:eastAsia="Arial Unicode MS" w:hAnsi="Arial" w:cs="Arial"/>
                <w:b/>
                <w:bdr w:val="nil"/>
                <w:lang w:eastAsia="en-GB"/>
              </w:rPr>
              <w:t>(</w:t>
            </w:r>
            <w:proofErr w:type="gramEnd"/>
            <w:r w:rsidRPr="00092BC9">
              <w:rPr>
                <w:rFonts w:ascii="Arial" w:eastAsia="Arial Unicode MS" w:hAnsi="Arial" w:cs="Arial"/>
                <w:b/>
                <w:bdr w:val="nil"/>
                <w:lang w:eastAsia="en-GB"/>
              </w:rPr>
              <w:t>name of patient)</w:t>
            </w:r>
          </w:p>
        </w:tc>
        <w:tc>
          <w:tcPr>
            <w:tcW w:w="850" w:type="dxa"/>
            <w:shd w:val="clear" w:color="auto" w:fill="auto"/>
          </w:tcPr>
          <w:p w14:paraId="6777C5A5"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bl>
    <w:p w14:paraId="35DD9C1D"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p>
    <w:p w14:paraId="11BADE14"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
          <w:bdr w:val="nil"/>
        </w:rPr>
      </w:pPr>
      <w:r w:rsidRPr="00092BC9">
        <w:rPr>
          <w:rFonts w:ascii="Arial" w:eastAsia="Arial Unicode MS" w:hAnsi="Arial" w:cs="Arial"/>
          <w:b/>
          <w:bdr w:val="nil"/>
        </w:rPr>
        <w:t>Section 3</w:t>
      </w:r>
    </w:p>
    <w:p w14:paraId="48E65B10" w14:textId="77777777" w:rsidR="00DA3755" w:rsidRPr="00092BC9" w:rsidRDefault="00DA3755" w:rsidP="00DA3755">
      <w:pPr>
        <w:pBdr>
          <w:top w:val="nil"/>
          <w:left w:val="nil"/>
          <w:bottom w:val="nil"/>
          <w:right w:val="nil"/>
          <w:between w:val="nil"/>
          <w:bar w:val="nil"/>
        </w:pBdr>
        <w:spacing w:after="60"/>
        <w:rPr>
          <w:rFonts w:ascii="Arial" w:eastAsia="Arial Unicode MS" w:hAnsi="Arial" w:cs="Arial"/>
          <w:bdr w:val="nil"/>
        </w:rPr>
      </w:pPr>
      <w:r w:rsidRPr="00092BC9">
        <w:rPr>
          <w:rFonts w:ascii="Arial" w:eastAsia="Arial Unicode MS" w:hAnsi="Arial" w:cs="Arial"/>
          <w:bdr w:val="nil"/>
        </w:rPr>
        <w:t>I/we…………………………………………………………………………</w:t>
      </w:r>
      <w:proofErr w:type="gramStart"/>
      <w:r w:rsidRPr="00092BC9">
        <w:rPr>
          <w:rFonts w:ascii="Arial" w:eastAsia="Arial Unicode MS" w:hAnsi="Arial" w:cs="Arial"/>
          <w:bdr w:val="nil"/>
        </w:rPr>
        <w:t>…..</w:t>
      </w:r>
      <w:proofErr w:type="gramEnd"/>
      <w:r w:rsidRPr="00092BC9">
        <w:rPr>
          <w:rFonts w:ascii="Arial" w:eastAsia="Arial Unicode MS" w:hAnsi="Arial" w:cs="Arial"/>
          <w:bdr w:val="nil"/>
        </w:rPr>
        <w:t xml:space="preserve"> (</w:t>
      </w:r>
      <w:proofErr w:type="gramStart"/>
      <w:r w:rsidRPr="00092BC9">
        <w:rPr>
          <w:rFonts w:ascii="Arial" w:eastAsia="Arial Unicode MS" w:hAnsi="Arial" w:cs="Arial"/>
          <w:b/>
          <w:bdr w:val="nil"/>
        </w:rPr>
        <w:t>names</w:t>
      </w:r>
      <w:proofErr w:type="gramEnd"/>
      <w:r w:rsidRPr="00092BC9">
        <w:rPr>
          <w:rFonts w:ascii="Arial" w:eastAsia="Arial Unicode MS" w:hAnsi="Arial" w:cs="Arial"/>
          <w:b/>
          <w:bdr w:val="nil"/>
        </w:rPr>
        <w:t xml:space="preserve"> of representatives)</w:t>
      </w:r>
      <w:r w:rsidRPr="00092BC9">
        <w:rPr>
          <w:rFonts w:ascii="Arial" w:eastAsia="Arial Unicode MS" w:hAnsi="Arial" w:cs="Arial"/>
          <w:bdr w:val="nil"/>
        </w:rPr>
        <w:t xml:space="preserve"> wish to have online access to the services ticked in the box above in section 2 </w:t>
      </w:r>
    </w:p>
    <w:p w14:paraId="48405EB0" w14:textId="77777777" w:rsidR="00DA3755" w:rsidRPr="00092BC9" w:rsidRDefault="00DA3755" w:rsidP="00DA3755">
      <w:pPr>
        <w:pBdr>
          <w:top w:val="nil"/>
          <w:left w:val="nil"/>
          <w:bottom w:val="nil"/>
          <w:right w:val="nil"/>
          <w:between w:val="nil"/>
          <w:bar w:val="nil"/>
        </w:pBdr>
        <w:spacing w:after="60"/>
        <w:rPr>
          <w:rFonts w:ascii="Arial" w:eastAsia="Arial Unicode MS" w:hAnsi="Arial" w:cs="Arial"/>
          <w:bdr w:val="nil"/>
        </w:rPr>
      </w:pPr>
      <w:r w:rsidRPr="00092BC9">
        <w:rPr>
          <w:rFonts w:ascii="Arial" w:eastAsia="Arial Unicode MS" w:hAnsi="Arial" w:cs="Arial"/>
          <w:bdr w:val="nil"/>
        </w:rPr>
        <w:t>for ……………………………………….……… (</w:t>
      </w:r>
      <w:proofErr w:type="gramStart"/>
      <w:r w:rsidRPr="00092BC9">
        <w:rPr>
          <w:rFonts w:ascii="Arial" w:eastAsia="Arial Unicode MS" w:hAnsi="Arial" w:cs="Arial"/>
          <w:b/>
          <w:bdr w:val="nil"/>
        </w:rPr>
        <w:t>name</w:t>
      </w:r>
      <w:proofErr w:type="gramEnd"/>
      <w:r w:rsidRPr="00092BC9">
        <w:rPr>
          <w:rFonts w:ascii="Arial" w:eastAsia="Arial Unicode MS" w:hAnsi="Arial" w:cs="Arial"/>
          <w:b/>
          <w:bdr w:val="nil"/>
        </w:rPr>
        <w:t xml:space="preserve"> of patient</w:t>
      </w:r>
      <w:r w:rsidRPr="00092BC9">
        <w:rPr>
          <w:rFonts w:ascii="Arial" w:eastAsia="Arial Unicode MS" w:hAnsi="Arial" w:cs="Arial"/>
          <w:bdr w:val="nil"/>
        </w:rPr>
        <w:t xml:space="preserve">). </w:t>
      </w:r>
    </w:p>
    <w:p w14:paraId="687D52A9" w14:textId="77777777" w:rsidR="00DA3755" w:rsidRPr="00092BC9" w:rsidRDefault="00DA3755" w:rsidP="00DA3755">
      <w:pPr>
        <w:pBdr>
          <w:top w:val="nil"/>
          <w:left w:val="nil"/>
          <w:bottom w:val="nil"/>
          <w:right w:val="nil"/>
          <w:between w:val="nil"/>
          <w:bar w:val="nil"/>
        </w:pBdr>
        <w:spacing w:after="120"/>
        <w:rPr>
          <w:rFonts w:ascii="Times New Roman" w:eastAsia="Arial Unicode MS" w:hAnsi="Times New Roman"/>
          <w:bdr w:val="nil"/>
        </w:rPr>
      </w:pPr>
      <w:r w:rsidRPr="00092BC9">
        <w:rPr>
          <w:rFonts w:ascii="Arial" w:eastAsia="Arial Unicode MS" w:hAnsi="Arial" w:cs="Arial"/>
          <w:bdr w:val="nil"/>
        </w:rPr>
        <w:t>I/we understand my/our responsibility for safeguarding sensitive medical information and I/we understand and agree with each of the following statements: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850"/>
      </w:tblGrid>
      <w:tr w:rsidR="00092BC9" w:rsidRPr="00092BC9" w14:paraId="574DBF00" w14:textId="77777777" w:rsidTr="00D37377">
        <w:trPr>
          <w:trHeight w:val="284"/>
        </w:trPr>
        <w:tc>
          <w:tcPr>
            <w:tcW w:w="8789" w:type="dxa"/>
            <w:shd w:val="clear" w:color="auto" w:fill="auto"/>
          </w:tcPr>
          <w:p w14:paraId="2AD91D99" w14:textId="77777777" w:rsidR="00DA3755" w:rsidRPr="00092BC9" w:rsidRDefault="00DA3755" w:rsidP="00D37377">
            <w:pPr>
              <w:pStyle w:val="ListNumber"/>
              <w:numPr>
                <w:ilvl w:val="0"/>
                <w:numId w:val="36"/>
              </w:numPr>
              <w:pBdr>
                <w:top w:val="nil"/>
                <w:left w:val="nil"/>
                <w:bottom w:val="nil"/>
                <w:right w:val="nil"/>
                <w:between w:val="nil"/>
                <w:bar w:val="nil"/>
              </w:pBdr>
              <w:spacing w:after="0"/>
              <w:rPr>
                <w:rFonts w:ascii="Arial" w:hAnsi="Arial" w:cs="Arial"/>
                <w:color w:val="auto"/>
              </w:rPr>
            </w:pPr>
            <w:r w:rsidRPr="00092BC9">
              <w:rPr>
                <w:rFonts w:ascii="Arial" w:hAnsi="Arial" w:cs="Arial"/>
                <w:color w:val="auto"/>
              </w:rPr>
              <w:t xml:space="preserve">I/we have read and understood the information </w:t>
            </w:r>
            <w:proofErr w:type="gramStart"/>
            <w:r w:rsidRPr="00092BC9">
              <w:rPr>
                <w:rFonts w:ascii="Arial" w:hAnsi="Arial" w:cs="Arial"/>
                <w:color w:val="auto"/>
              </w:rPr>
              <w:t xml:space="preserve">leaflet </w:t>
            </w:r>
            <w:r w:rsidRPr="00092BC9">
              <w:rPr>
                <w:rFonts w:ascii="Arial" w:hAnsi="Arial" w:cs="Arial"/>
                <w:color w:val="auto"/>
                <w:vertAlign w:val="superscript"/>
              </w:rPr>
              <w:t xml:space="preserve"> </w:t>
            </w:r>
            <w:r w:rsidRPr="00092BC9">
              <w:rPr>
                <w:rFonts w:ascii="Arial" w:hAnsi="Arial" w:cs="Arial"/>
                <w:color w:val="auto"/>
              </w:rPr>
              <w:t>provided</w:t>
            </w:r>
            <w:proofErr w:type="gramEnd"/>
            <w:r w:rsidRPr="00092BC9">
              <w:rPr>
                <w:rFonts w:ascii="Arial" w:hAnsi="Arial" w:cs="Arial"/>
                <w:color w:val="auto"/>
              </w:rPr>
              <w:t xml:space="preserve"> by the practice and agree that I will treat the patient information as confidential</w:t>
            </w:r>
          </w:p>
        </w:tc>
        <w:tc>
          <w:tcPr>
            <w:tcW w:w="850" w:type="dxa"/>
            <w:shd w:val="clear" w:color="auto" w:fill="auto"/>
          </w:tcPr>
          <w:p w14:paraId="66514840"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r w:rsidR="00092BC9" w:rsidRPr="00092BC9" w14:paraId="7116B7A6" w14:textId="77777777" w:rsidTr="00D37377">
        <w:trPr>
          <w:trHeight w:val="284"/>
        </w:trPr>
        <w:tc>
          <w:tcPr>
            <w:tcW w:w="8789" w:type="dxa"/>
            <w:shd w:val="clear" w:color="auto" w:fill="auto"/>
          </w:tcPr>
          <w:p w14:paraId="5CA55796" w14:textId="77777777" w:rsidR="00DA3755" w:rsidRPr="00092BC9" w:rsidRDefault="00DA3755" w:rsidP="00D37377">
            <w:pPr>
              <w:pBdr>
                <w:top w:val="nil"/>
                <w:left w:val="nil"/>
                <w:bottom w:val="nil"/>
                <w:right w:val="nil"/>
                <w:between w:val="nil"/>
                <w:bar w:val="nil"/>
              </w:pBdr>
              <w:spacing w:after="0" w:line="240" w:lineRule="auto"/>
              <w:ind w:left="459" w:hanging="360"/>
              <w:rPr>
                <w:rFonts w:ascii="Arial" w:eastAsia="Arial Unicode MS" w:hAnsi="Arial" w:cs="Arial"/>
                <w:bdr w:val="nil"/>
                <w:lang w:eastAsia="en-GB"/>
              </w:rPr>
            </w:pPr>
            <w:r w:rsidRPr="00092BC9">
              <w:rPr>
                <w:rFonts w:ascii="Arial" w:eastAsia="Arial Unicode MS" w:hAnsi="Arial" w:cs="Arial"/>
                <w:bdr w:val="nil"/>
                <w:lang w:eastAsia="en-GB"/>
              </w:rPr>
              <w:t>I/we will be responsible for the security of the information that I/we see or download</w:t>
            </w:r>
          </w:p>
        </w:tc>
        <w:tc>
          <w:tcPr>
            <w:tcW w:w="850" w:type="dxa"/>
            <w:shd w:val="clear" w:color="auto" w:fill="auto"/>
          </w:tcPr>
          <w:p w14:paraId="4E1E079C"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r w:rsidR="00092BC9" w:rsidRPr="00092BC9" w14:paraId="62C35984" w14:textId="77777777" w:rsidTr="00D37377">
        <w:trPr>
          <w:trHeight w:val="567"/>
        </w:trPr>
        <w:tc>
          <w:tcPr>
            <w:tcW w:w="8789" w:type="dxa"/>
            <w:shd w:val="clear" w:color="auto" w:fill="auto"/>
          </w:tcPr>
          <w:p w14:paraId="0F903C31" w14:textId="77777777" w:rsidR="00DA3755" w:rsidRPr="00092BC9" w:rsidRDefault="00DA3755" w:rsidP="00D37377">
            <w:pPr>
              <w:pBdr>
                <w:top w:val="nil"/>
                <w:left w:val="nil"/>
                <w:bottom w:val="nil"/>
                <w:right w:val="nil"/>
                <w:between w:val="nil"/>
                <w:bar w:val="nil"/>
              </w:pBdr>
              <w:spacing w:after="0" w:line="240" w:lineRule="auto"/>
              <w:ind w:left="459" w:hanging="360"/>
              <w:rPr>
                <w:rFonts w:ascii="Arial" w:eastAsia="Arial Unicode MS" w:hAnsi="Arial" w:cs="Arial"/>
                <w:bdr w:val="nil"/>
                <w:lang w:eastAsia="en-GB"/>
              </w:rPr>
            </w:pPr>
            <w:r w:rsidRPr="00092BC9">
              <w:rPr>
                <w:rFonts w:ascii="Arial" w:eastAsia="Arial Unicode MS" w:hAnsi="Arial" w:cs="Arial"/>
                <w:bdr w:val="nil"/>
                <w:lang w:eastAsia="en-GB"/>
              </w:rPr>
              <w:t>I/we will contact the practice as soon as possible if I/we suspect that the account has been accessed by someone without my/our agreement</w:t>
            </w:r>
          </w:p>
        </w:tc>
        <w:tc>
          <w:tcPr>
            <w:tcW w:w="850" w:type="dxa"/>
            <w:shd w:val="clear" w:color="auto" w:fill="auto"/>
          </w:tcPr>
          <w:p w14:paraId="2B61D208"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r w:rsidR="00DA3755" w:rsidRPr="00092BC9" w14:paraId="4D37BCFB" w14:textId="77777777" w:rsidTr="00D37377">
        <w:trPr>
          <w:trHeight w:val="567"/>
        </w:trPr>
        <w:tc>
          <w:tcPr>
            <w:tcW w:w="8789" w:type="dxa"/>
            <w:shd w:val="clear" w:color="auto" w:fill="auto"/>
          </w:tcPr>
          <w:p w14:paraId="7B4E0A45" w14:textId="77777777" w:rsidR="00DA3755" w:rsidRPr="00092BC9" w:rsidRDefault="00DA3755" w:rsidP="00D37377">
            <w:pPr>
              <w:pBdr>
                <w:top w:val="nil"/>
                <w:left w:val="nil"/>
                <w:bottom w:val="nil"/>
                <w:right w:val="nil"/>
                <w:between w:val="nil"/>
                <w:bar w:val="nil"/>
              </w:pBdr>
              <w:spacing w:after="0" w:line="240" w:lineRule="auto"/>
              <w:ind w:left="459" w:hanging="360"/>
              <w:rPr>
                <w:rFonts w:ascii="Arial" w:eastAsia="Arial Unicode MS" w:hAnsi="Arial" w:cs="Arial"/>
                <w:bdr w:val="nil"/>
                <w:lang w:eastAsia="en-GB"/>
              </w:rPr>
            </w:pPr>
            <w:r w:rsidRPr="00092BC9">
              <w:rPr>
                <w:rFonts w:ascii="Arial" w:eastAsia="Arial Unicode MS" w:hAnsi="Arial" w:cs="Arial"/>
                <w:bdr w:val="nil"/>
                <w:lang w:eastAsia="en-GB"/>
              </w:rPr>
              <w:t>If I/we see information in the record that is not about the patient, or is inaccurate, I/we will contact the practice as soon as possible.  I will treat any information which is not about the patient as being strictly confidential</w:t>
            </w:r>
          </w:p>
        </w:tc>
        <w:tc>
          <w:tcPr>
            <w:tcW w:w="850" w:type="dxa"/>
            <w:shd w:val="clear" w:color="auto" w:fill="auto"/>
          </w:tcPr>
          <w:p w14:paraId="7BECF9CA" w14:textId="77777777" w:rsidR="00DA3755" w:rsidRPr="00092BC9" w:rsidRDefault="00DA3755" w:rsidP="00D37377">
            <w:pPr>
              <w:pBdr>
                <w:top w:val="nil"/>
                <w:left w:val="nil"/>
                <w:bottom w:val="nil"/>
                <w:right w:val="nil"/>
                <w:between w:val="nil"/>
                <w:bar w:val="nil"/>
              </w:pBdr>
              <w:spacing w:after="0" w:line="240" w:lineRule="auto"/>
              <w:jc w:val="center"/>
              <w:rPr>
                <w:rFonts w:ascii="Arial" w:eastAsia="Arial Unicode MS" w:hAnsi="Arial" w:cs="Arial"/>
                <w:bdr w:val="nil"/>
                <w:lang w:eastAsia="en-GB"/>
              </w:rPr>
            </w:pPr>
            <w:r w:rsidRPr="00092BC9">
              <w:rPr>
                <w:rFonts w:ascii="Arial" w:eastAsia="Arial Unicode MS" w:hAnsi="Arial" w:cs="Arial"/>
                <w:bdr w:val="nil"/>
                <w:lang w:eastAsia="en-GB"/>
              </w:rPr>
              <w:sym w:font="Wingdings" w:char="F06F"/>
            </w:r>
          </w:p>
        </w:tc>
      </w:tr>
    </w:tbl>
    <w:p w14:paraId="6E59DA19"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092BC9" w:rsidRPr="00092BC9" w14:paraId="1C12F8EA" w14:textId="77777777" w:rsidTr="00D37377">
        <w:trPr>
          <w:trHeight w:val="1096"/>
        </w:trPr>
        <w:tc>
          <w:tcPr>
            <w:tcW w:w="7655" w:type="dxa"/>
          </w:tcPr>
          <w:p w14:paraId="0810E70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lastRenderedPageBreak/>
              <w:t xml:space="preserve">Signature/s of </w:t>
            </w:r>
            <w:r w:rsidRPr="00092BC9">
              <w:rPr>
                <w:rFonts w:ascii="Arial" w:eastAsia="Arial Unicode MS" w:hAnsi="Arial" w:cs="Arial"/>
                <w:b/>
                <w:bdr w:val="nil"/>
              </w:rPr>
              <w:t>representative/s</w:t>
            </w:r>
          </w:p>
        </w:tc>
        <w:tc>
          <w:tcPr>
            <w:tcW w:w="1984" w:type="dxa"/>
          </w:tcPr>
          <w:p w14:paraId="0B7B8110"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Date/s</w:t>
            </w:r>
          </w:p>
        </w:tc>
      </w:tr>
    </w:tbl>
    <w:p w14:paraId="1EE3E208"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
          <w:bCs/>
          <w:bdr w:val="nil"/>
          <w:lang w:eastAsia="en-GB"/>
        </w:rPr>
      </w:pPr>
      <w:r w:rsidRPr="00092BC9">
        <w:rPr>
          <w:rFonts w:ascii="Arial" w:eastAsia="Arial Unicode MS" w:hAnsi="Arial" w:cs="Arial"/>
          <w:b/>
          <w:bCs/>
          <w:sz w:val="32"/>
          <w:szCs w:val="32"/>
          <w:bdr w:val="nil"/>
          <w:lang w:eastAsia="en-GB"/>
        </w:rPr>
        <w:t xml:space="preserve">The patient </w:t>
      </w:r>
    </w:p>
    <w:p w14:paraId="27630927" w14:textId="77777777" w:rsidR="00DA3755" w:rsidRPr="00092BC9" w:rsidRDefault="00DA3755" w:rsidP="00DA3755">
      <w:pPr>
        <w:pBdr>
          <w:top w:val="nil"/>
          <w:left w:val="nil"/>
          <w:bottom w:val="nil"/>
          <w:right w:val="nil"/>
          <w:between w:val="nil"/>
          <w:bar w:val="nil"/>
        </w:pBdr>
        <w:spacing w:after="120" w:line="240" w:lineRule="auto"/>
        <w:rPr>
          <w:rFonts w:ascii="Arial" w:eastAsia="Arial Unicode MS" w:hAnsi="Arial" w:cs="Arial"/>
          <w:bdr w:val="nil"/>
        </w:rPr>
      </w:pPr>
      <w:r w:rsidRPr="00092BC9">
        <w:rPr>
          <w:rFonts w:ascii="Arial" w:eastAsia="Arial Unicode MS" w:hAnsi="Arial" w:cs="Arial"/>
          <w:bdr w:val="nil"/>
          <w:lang w:eastAsia="en-GB"/>
        </w:rPr>
        <w:t>(This is the person whose records are being accessed)</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92BC9" w:rsidRPr="00092BC9" w14:paraId="5E0F753D" w14:textId="77777777" w:rsidTr="00D37377">
        <w:trPr>
          <w:trHeight w:val="274"/>
        </w:trPr>
        <w:tc>
          <w:tcPr>
            <w:tcW w:w="4786" w:type="dxa"/>
          </w:tcPr>
          <w:p w14:paraId="1D62D225"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Surname</w:t>
            </w:r>
          </w:p>
        </w:tc>
        <w:tc>
          <w:tcPr>
            <w:tcW w:w="4820" w:type="dxa"/>
          </w:tcPr>
          <w:p w14:paraId="7324990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Date of birth</w:t>
            </w:r>
          </w:p>
        </w:tc>
      </w:tr>
      <w:tr w:rsidR="00092BC9" w:rsidRPr="00092BC9" w14:paraId="43A6BBA8" w14:textId="77777777" w:rsidTr="00D37377">
        <w:tc>
          <w:tcPr>
            <w:tcW w:w="9606" w:type="dxa"/>
            <w:gridSpan w:val="2"/>
          </w:tcPr>
          <w:p w14:paraId="12117AF5"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First name</w:t>
            </w:r>
          </w:p>
        </w:tc>
      </w:tr>
      <w:tr w:rsidR="00092BC9" w:rsidRPr="00092BC9" w14:paraId="07E4BAB1" w14:textId="77777777" w:rsidTr="00D37377">
        <w:trPr>
          <w:trHeight w:val="1138"/>
        </w:trPr>
        <w:tc>
          <w:tcPr>
            <w:tcW w:w="9606" w:type="dxa"/>
            <w:gridSpan w:val="2"/>
          </w:tcPr>
          <w:p w14:paraId="6E79EDC7"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r w:rsidRPr="00092BC9">
              <w:rPr>
                <w:rFonts w:ascii="Arial" w:eastAsia="Arial Unicode MS" w:hAnsi="Arial" w:cs="Arial"/>
                <w:bdr w:val="nil"/>
              </w:rPr>
              <w:t>Address</w:t>
            </w:r>
            <w:r w:rsidRPr="00092BC9">
              <w:rPr>
                <w:rFonts w:ascii="Arial" w:eastAsia="Arial Unicode MS" w:hAnsi="Arial" w:cs="Arial"/>
                <w:sz w:val="28"/>
                <w:szCs w:val="28"/>
                <w:bdr w:val="nil"/>
              </w:rPr>
              <w:t xml:space="preserve"> </w:t>
            </w:r>
          </w:p>
          <w:p w14:paraId="56A3CBA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64C88FEC"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7D462ACB"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 xml:space="preserve">                                                                              Postcode          </w:t>
            </w:r>
          </w:p>
        </w:tc>
      </w:tr>
      <w:tr w:rsidR="00092BC9" w:rsidRPr="00092BC9" w14:paraId="1EDFB8F4" w14:textId="77777777" w:rsidTr="00D37377">
        <w:tc>
          <w:tcPr>
            <w:tcW w:w="9606" w:type="dxa"/>
            <w:gridSpan w:val="2"/>
          </w:tcPr>
          <w:p w14:paraId="6CDABF09"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Email address</w:t>
            </w:r>
          </w:p>
        </w:tc>
      </w:tr>
      <w:tr w:rsidR="00092BC9" w:rsidRPr="00092BC9" w14:paraId="2482B86F" w14:textId="77777777" w:rsidTr="00D37377">
        <w:tc>
          <w:tcPr>
            <w:tcW w:w="4786" w:type="dxa"/>
          </w:tcPr>
          <w:p w14:paraId="07C725B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Telephone number</w:t>
            </w:r>
          </w:p>
        </w:tc>
        <w:tc>
          <w:tcPr>
            <w:tcW w:w="4820" w:type="dxa"/>
          </w:tcPr>
          <w:p w14:paraId="7DFE6C03"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Mobile number</w:t>
            </w:r>
          </w:p>
        </w:tc>
      </w:tr>
    </w:tbl>
    <w:p w14:paraId="45EA5237" w14:textId="77777777" w:rsidR="00DA3755" w:rsidRPr="00092BC9" w:rsidRDefault="00DA3755" w:rsidP="00DA3755">
      <w:pPr>
        <w:pBdr>
          <w:top w:val="nil"/>
          <w:left w:val="nil"/>
          <w:bottom w:val="nil"/>
          <w:right w:val="nil"/>
          <w:between w:val="nil"/>
          <w:bar w:val="nil"/>
        </w:pBdr>
        <w:spacing w:before="120" w:after="0" w:line="240" w:lineRule="auto"/>
        <w:rPr>
          <w:rFonts w:ascii="Arial" w:eastAsia="Arial Unicode MS" w:hAnsi="Arial" w:cs="Arial"/>
          <w:b/>
          <w:bCs/>
          <w:bdr w:val="nil"/>
          <w:lang w:eastAsia="en-GB"/>
        </w:rPr>
      </w:pPr>
      <w:r w:rsidRPr="00092BC9">
        <w:rPr>
          <w:rFonts w:ascii="Arial" w:eastAsia="Arial Unicode MS" w:hAnsi="Arial" w:cs="Arial"/>
          <w:b/>
          <w:bCs/>
          <w:sz w:val="32"/>
          <w:szCs w:val="32"/>
          <w:bdr w:val="nil"/>
          <w:lang w:eastAsia="en-GB"/>
        </w:rPr>
        <w:t xml:space="preserve">The representatives </w:t>
      </w:r>
    </w:p>
    <w:p w14:paraId="4960E44B" w14:textId="77777777" w:rsidR="00DA3755" w:rsidRPr="00092BC9" w:rsidRDefault="00DA3755" w:rsidP="00DA3755">
      <w:pPr>
        <w:pBdr>
          <w:top w:val="nil"/>
          <w:left w:val="nil"/>
          <w:bottom w:val="nil"/>
          <w:right w:val="nil"/>
          <w:between w:val="nil"/>
          <w:bar w:val="nil"/>
        </w:pBdr>
        <w:spacing w:after="120" w:line="240" w:lineRule="auto"/>
        <w:rPr>
          <w:rFonts w:ascii="Arial" w:eastAsia="Arial Unicode MS" w:hAnsi="Arial" w:cs="Arial"/>
          <w:bdr w:val="nil"/>
          <w:lang w:eastAsia="en-GB"/>
        </w:rPr>
      </w:pPr>
      <w:r w:rsidRPr="00092BC9">
        <w:rPr>
          <w:rFonts w:ascii="Arial" w:eastAsia="Arial Unicode MS" w:hAnsi="Arial" w:cs="Arial"/>
          <w:bdr w:val="nil"/>
          <w:lang w:eastAsia="en-GB"/>
        </w:rPr>
        <w:t xml:space="preserve">(These are the people seeking proxy access to the patient’s online records, appointments or repeat prescription.)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92BC9" w:rsidRPr="00092BC9" w14:paraId="5A6A0B64" w14:textId="77777777" w:rsidTr="00D37377">
        <w:trPr>
          <w:trHeight w:val="274"/>
        </w:trPr>
        <w:tc>
          <w:tcPr>
            <w:tcW w:w="4786" w:type="dxa"/>
          </w:tcPr>
          <w:p w14:paraId="2522E2B2"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Surname</w:t>
            </w:r>
          </w:p>
        </w:tc>
        <w:tc>
          <w:tcPr>
            <w:tcW w:w="4820" w:type="dxa"/>
          </w:tcPr>
          <w:p w14:paraId="465F8B2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Surname</w:t>
            </w:r>
          </w:p>
        </w:tc>
      </w:tr>
      <w:tr w:rsidR="00092BC9" w:rsidRPr="00092BC9" w14:paraId="158A7ADA" w14:textId="77777777" w:rsidTr="00D37377">
        <w:tc>
          <w:tcPr>
            <w:tcW w:w="4786" w:type="dxa"/>
          </w:tcPr>
          <w:p w14:paraId="3143EC52"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First name</w:t>
            </w:r>
          </w:p>
        </w:tc>
        <w:tc>
          <w:tcPr>
            <w:tcW w:w="4820" w:type="dxa"/>
          </w:tcPr>
          <w:p w14:paraId="15CDDC5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First name</w:t>
            </w:r>
          </w:p>
        </w:tc>
      </w:tr>
      <w:tr w:rsidR="00092BC9" w:rsidRPr="00092BC9" w14:paraId="7B5CA3E6" w14:textId="77777777" w:rsidTr="00D37377">
        <w:tc>
          <w:tcPr>
            <w:tcW w:w="4786" w:type="dxa"/>
          </w:tcPr>
          <w:p w14:paraId="7C97CC17"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Date of birth</w:t>
            </w:r>
          </w:p>
        </w:tc>
        <w:tc>
          <w:tcPr>
            <w:tcW w:w="4820" w:type="dxa"/>
          </w:tcPr>
          <w:p w14:paraId="667D98D2"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Date of birth</w:t>
            </w:r>
          </w:p>
        </w:tc>
      </w:tr>
      <w:tr w:rsidR="00092BC9" w:rsidRPr="00092BC9" w14:paraId="2BDE0B37" w14:textId="77777777" w:rsidTr="00D37377">
        <w:trPr>
          <w:trHeight w:val="1454"/>
        </w:trPr>
        <w:tc>
          <w:tcPr>
            <w:tcW w:w="4786" w:type="dxa"/>
          </w:tcPr>
          <w:p w14:paraId="2C08B92C"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Address</w:t>
            </w:r>
          </w:p>
          <w:p w14:paraId="65B4A852"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5EAA3BBC"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43C2955B"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1AE899C7"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 xml:space="preserve">Postcode </w:t>
            </w:r>
          </w:p>
        </w:tc>
        <w:tc>
          <w:tcPr>
            <w:tcW w:w="4820" w:type="dxa"/>
          </w:tcPr>
          <w:p w14:paraId="68603956"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 xml:space="preserve">Address            </w:t>
            </w:r>
            <w:proofErr w:type="gramStart"/>
            <w:r w:rsidRPr="00092BC9">
              <w:rPr>
                <w:rFonts w:ascii="Arial" w:eastAsia="Arial Unicode MS" w:hAnsi="Arial" w:cs="Arial"/>
                <w:bdr w:val="nil"/>
              </w:rPr>
              <w:t xml:space="preserve">   (</w:t>
            </w:r>
            <w:proofErr w:type="gramEnd"/>
            <w:r w:rsidRPr="00092BC9">
              <w:rPr>
                <w:rFonts w:ascii="Arial" w:eastAsia="Arial Unicode MS" w:hAnsi="Arial" w:cs="Arial"/>
                <w:bdr w:val="nil"/>
              </w:rPr>
              <w:t xml:space="preserve">tick if both same address </w:t>
            </w:r>
            <w:r w:rsidRPr="00092BC9">
              <w:rPr>
                <w:rFonts w:ascii="Arial" w:eastAsia="Arial Unicode MS" w:hAnsi="Arial" w:cs="Arial"/>
                <w:iCs/>
                <w:bdr w:val="nil"/>
                <w:lang w:val="en-US"/>
              </w:rPr>
              <w:sym w:font="Wingdings" w:char="F06F"/>
            </w:r>
            <w:r w:rsidRPr="00092BC9">
              <w:rPr>
                <w:rFonts w:ascii="Arial" w:eastAsia="Arial Unicode MS" w:hAnsi="Arial" w:cs="Arial"/>
                <w:iCs/>
                <w:bdr w:val="nil"/>
                <w:lang w:val="en-US"/>
              </w:rPr>
              <w:t>)</w:t>
            </w:r>
          </w:p>
          <w:p w14:paraId="4E849479"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4F40C5F1"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02F67C2E"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sz w:val="28"/>
                <w:szCs w:val="28"/>
                <w:bdr w:val="nil"/>
              </w:rPr>
            </w:pPr>
          </w:p>
          <w:p w14:paraId="4506AB15"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Postcode</w:t>
            </w:r>
          </w:p>
        </w:tc>
      </w:tr>
      <w:tr w:rsidR="00092BC9" w:rsidRPr="00092BC9" w14:paraId="650E0C44" w14:textId="77777777" w:rsidTr="00D37377">
        <w:tc>
          <w:tcPr>
            <w:tcW w:w="4786" w:type="dxa"/>
          </w:tcPr>
          <w:p w14:paraId="00610B82"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Email</w:t>
            </w:r>
          </w:p>
        </w:tc>
        <w:tc>
          <w:tcPr>
            <w:tcW w:w="4820" w:type="dxa"/>
          </w:tcPr>
          <w:p w14:paraId="26033B7E"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Email</w:t>
            </w:r>
          </w:p>
        </w:tc>
      </w:tr>
      <w:tr w:rsidR="00092BC9" w:rsidRPr="00092BC9" w14:paraId="593A418D" w14:textId="77777777" w:rsidTr="00D37377">
        <w:tc>
          <w:tcPr>
            <w:tcW w:w="4786" w:type="dxa"/>
          </w:tcPr>
          <w:p w14:paraId="66F97D78"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Telephone</w:t>
            </w:r>
          </w:p>
        </w:tc>
        <w:tc>
          <w:tcPr>
            <w:tcW w:w="4820" w:type="dxa"/>
          </w:tcPr>
          <w:p w14:paraId="0C4F4C99"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Telephone</w:t>
            </w:r>
          </w:p>
        </w:tc>
      </w:tr>
      <w:tr w:rsidR="00092BC9" w:rsidRPr="00092BC9" w14:paraId="6143F10F" w14:textId="77777777" w:rsidTr="00D37377">
        <w:tc>
          <w:tcPr>
            <w:tcW w:w="4786" w:type="dxa"/>
          </w:tcPr>
          <w:p w14:paraId="2AF1B25D"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Mobile</w:t>
            </w:r>
          </w:p>
        </w:tc>
        <w:tc>
          <w:tcPr>
            <w:tcW w:w="4820" w:type="dxa"/>
          </w:tcPr>
          <w:p w14:paraId="15546218" w14:textId="77777777" w:rsidR="00DA3755" w:rsidRPr="00092BC9" w:rsidRDefault="00DA3755" w:rsidP="00DA3755">
            <w:pPr>
              <w:pBdr>
                <w:top w:val="nil"/>
                <w:left w:val="nil"/>
                <w:bottom w:val="nil"/>
                <w:right w:val="nil"/>
                <w:between w:val="nil"/>
                <w:bar w:val="nil"/>
              </w:pBdr>
              <w:spacing w:after="0" w:line="240" w:lineRule="auto"/>
              <w:rPr>
                <w:rFonts w:ascii="Arial" w:eastAsia="Arial Unicode MS" w:hAnsi="Arial" w:cs="Arial"/>
                <w:bdr w:val="nil"/>
              </w:rPr>
            </w:pPr>
            <w:r w:rsidRPr="00092BC9">
              <w:rPr>
                <w:rFonts w:ascii="Arial" w:eastAsia="Arial Unicode MS" w:hAnsi="Arial" w:cs="Arial"/>
                <w:bdr w:val="nil"/>
              </w:rPr>
              <w:t>Mobile</w:t>
            </w:r>
          </w:p>
        </w:tc>
      </w:tr>
    </w:tbl>
    <w:p w14:paraId="0683AB16" w14:textId="77777777" w:rsidR="00DA3755" w:rsidRPr="00092BC9" w:rsidRDefault="00DA3755" w:rsidP="00DA3755">
      <w:pPr>
        <w:pBdr>
          <w:top w:val="nil"/>
          <w:left w:val="nil"/>
          <w:bottom w:val="nil"/>
          <w:right w:val="nil"/>
          <w:between w:val="nil"/>
          <w:bar w:val="nil"/>
        </w:pBdr>
        <w:spacing w:before="120" w:after="120" w:line="240" w:lineRule="auto"/>
        <w:jc w:val="both"/>
        <w:rPr>
          <w:rFonts w:ascii="Arial" w:eastAsia="Arial Unicode MS" w:hAnsi="Arial" w:cs="Arial"/>
          <w:b/>
          <w:bCs/>
          <w:sz w:val="32"/>
          <w:szCs w:val="32"/>
          <w:bdr w:val="nil"/>
        </w:rPr>
      </w:pPr>
      <w:r w:rsidRPr="00092BC9">
        <w:rPr>
          <w:rFonts w:ascii="Arial" w:eastAsia="Arial Unicode MS" w:hAnsi="Arial" w:cs="Arial"/>
          <w:b/>
          <w:bCs/>
          <w:sz w:val="32"/>
          <w:szCs w:val="32"/>
          <w:bdr w:val="nil"/>
        </w:rPr>
        <w:t>For practice use only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3686"/>
        <w:gridCol w:w="2409"/>
      </w:tblGrid>
      <w:tr w:rsidR="00092BC9" w:rsidRPr="00092BC9" w14:paraId="2ABB5806" w14:textId="77777777" w:rsidTr="00D37377">
        <w:trPr>
          <w:trHeight w:val="619"/>
        </w:trPr>
        <w:tc>
          <w:tcPr>
            <w:tcW w:w="3544" w:type="dxa"/>
            <w:gridSpan w:val="2"/>
            <w:shd w:val="clear" w:color="auto" w:fill="auto"/>
          </w:tcPr>
          <w:p w14:paraId="04472E48"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The patient’s NHS number</w:t>
            </w:r>
          </w:p>
        </w:tc>
        <w:tc>
          <w:tcPr>
            <w:tcW w:w="6095" w:type="dxa"/>
            <w:gridSpan w:val="2"/>
            <w:shd w:val="clear" w:color="auto" w:fill="auto"/>
          </w:tcPr>
          <w:p w14:paraId="39C737FB"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p>
        </w:tc>
      </w:tr>
      <w:tr w:rsidR="00092BC9" w:rsidRPr="00092BC9" w14:paraId="65BA6B88" w14:textId="77777777" w:rsidTr="00D37377">
        <w:trPr>
          <w:trHeight w:val="1109"/>
        </w:trPr>
        <w:tc>
          <w:tcPr>
            <w:tcW w:w="2127" w:type="dxa"/>
            <w:shd w:val="clear" w:color="auto" w:fill="auto"/>
          </w:tcPr>
          <w:p w14:paraId="702CAEBA"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Identity verified by</w:t>
            </w:r>
          </w:p>
          <w:p w14:paraId="7D37F985"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(initials)</w:t>
            </w:r>
          </w:p>
        </w:tc>
        <w:tc>
          <w:tcPr>
            <w:tcW w:w="1417" w:type="dxa"/>
            <w:shd w:val="clear" w:color="auto" w:fill="auto"/>
          </w:tcPr>
          <w:p w14:paraId="676C6F81"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Date</w:t>
            </w:r>
          </w:p>
        </w:tc>
        <w:tc>
          <w:tcPr>
            <w:tcW w:w="6095" w:type="dxa"/>
            <w:gridSpan w:val="2"/>
            <w:shd w:val="clear" w:color="auto" w:fill="auto"/>
          </w:tcPr>
          <w:p w14:paraId="45FEA25F"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Method of verification</w:t>
            </w:r>
          </w:p>
          <w:p w14:paraId="54A7EFAD" w14:textId="77777777" w:rsidR="00DA3755" w:rsidRPr="00092BC9" w:rsidRDefault="00DA3755" w:rsidP="00D37377">
            <w:pPr>
              <w:pBdr>
                <w:top w:val="nil"/>
                <w:left w:val="nil"/>
                <w:bottom w:val="nil"/>
                <w:right w:val="nil"/>
                <w:between w:val="nil"/>
                <w:bar w:val="nil"/>
              </w:pBdr>
              <w:spacing w:after="0" w:line="240" w:lineRule="auto"/>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Vouching </w:t>
            </w:r>
            <w:r w:rsidRPr="00092BC9">
              <w:rPr>
                <w:rFonts w:ascii="Arial" w:eastAsia="Arial Unicode MS" w:hAnsi="Arial" w:cs="Arial"/>
                <w:bCs/>
                <w:iCs/>
                <w:bdr w:val="nil"/>
                <w:lang w:eastAsia="en-GB"/>
              </w:rPr>
              <w:sym w:font="Wingdings" w:char="F06F"/>
            </w:r>
          </w:p>
          <w:p w14:paraId="49A29F88" w14:textId="77777777" w:rsidR="00DA3755" w:rsidRPr="00092BC9" w:rsidRDefault="00DA3755" w:rsidP="00D37377">
            <w:pPr>
              <w:pBdr>
                <w:top w:val="nil"/>
                <w:left w:val="nil"/>
                <w:bottom w:val="nil"/>
                <w:right w:val="nil"/>
                <w:between w:val="nil"/>
                <w:bar w:val="nil"/>
              </w:pBdr>
              <w:spacing w:after="0" w:line="240" w:lineRule="auto"/>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Vouching with information in record </w:t>
            </w:r>
            <w:r w:rsidRPr="00092BC9">
              <w:rPr>
                <w:rFonts w:ascii="Arial" w:eastAsia="Arial Unicode MS" w:hAnsi="Arial" w:cs="Arial"/>
                <w:bCs/>
                <w:iCs/>
                <w:bdr w:val="nil"/>
                <w:lang w:eastAsia="en-GB"/>
              </w:rPr>
              <w:sym w:font="Wingdings" w:char="F06F"/>
            </w:r>
            <w:r w:rsidRPr="00092BC9">
              <w:rPr>
                <w:rFonts w:ascii="Arial" w:eastAsia="Arial Unicode MS" w:hAnsi="Arial" w:cs="Arial"/>
                <w:bCs/>
                <w:iCs/>
                <w:bdr w:val="nil"/>
                <w:lang w:eastAsia="en-GB"/>
              </w:rPr>
              <w:t xml:space="preserve">   </w:t>
            </w:r>
          </w:p>
          <w:p w14:paraId="7ECEFC85" w14:textId="77777777" w:rsidR="00DA3755" w:rsidRPr="00092BC9" w:rsidRDefault="00DA3755" w:rsidP="00D37377">
            <w:pPr>
              <w:pBdr>
                <w:top w:val="nil"/>
                <w:left w:val="nil"/>
                <w:bottom w:val="nil"/>
                <w:right w:val="nil"/>
                <w:between w:val="nil"/>
                <w:bar w:val="nil"/>
              </w:pBdr>
              <w:spacing w:after="0" w:line="240" w:lineRule="auto"/>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Photo ID and proof of residence </w:t>
            </w:r>
            <w:r w:rsidRPr="00092BC9">
              <w:rPr>
                <w:rFonts w:ascii="Arial" w:eastAsia="Arial Unicode MS" w:hAnsi="Arial" w:cs="Arial"/>
                <w:bCs/>
                <w:iCs/>
                <w:bdr w:val="nil"/>
                <w:lang w:eastAsia="en-GB"/>
              </w:rPr>
              <w:sym w:font="Wingdings" w:char="F06F"/>
            </w:r>
          </w:p>
        </w:tc>
      </w:tr>
      <w:tr w:rsidR="00092BC9" w:rsidRPr="00092BC9" w14:paraId="14D0498A" w14:textId="77777777" w:rsidTr="00D37377">
        <w:trPr>
          <w:trHeight w:val="475"/>
        </w:trPr>
        <w:tc>
          <w:tcPr>
            <w:tcW w:w="7230" w:type="dxa"/>
            <w:gridSpan w:val="3"/>
            <w:shd w:val="clear" w:color="auto" w:fill="auto"/>
          </w:tcPr>
          <w:p w14:paraId="3BBC2BEE"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Proxy access authorised </w:t>
            </w:r>
            <w:proofErr w:type="gramStart"/>
            <w:r w:rsidRPr="00092BC9">
              <w:rPr>
                <w:rFonts w:ascii="Arial" w:eastAsia="Arial Unicode MS" w:hAnsi="Arial" w:cs="Arial"/>
                <w:bCs/>
                <w:iCs/>
                <w:bdr w:val="nil"/>
                <w:lang w:eastAsia="en-GB"/>
              </w:rPr>
              <w:t>by :</w:t>
            </w:r>
            <w:proofErr w:type="gramEnd"/>
          </w:p>
        </w:tc>
        <w:tc>
          <w:tcPr>
            <w:tcW w:w="2409" w:type="dxa"/>
            <w:shd w:val="clear" w:color="auto" w:fill="auto"/>
          </w:tcPr>
          <w:p w14:paraId="3CEE160A"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Date</w:t>
            </w:r>
          </w:p>
        </w:tc>
      </w:tr>
      <w:tr w:rsidR="00092BC9" w:rsidRPr="00092BC9" w14:paraId="7F1BA036" w14:textId="77777777" w:rsidTr="00D37377">
        <w:trPr>
          <w:trHeight w:val="313"/>
        </w:trPr>
        <w:tc>
          <w:tcPr>
            <w:tcW w:w="9639" w:type="dxa"/>
            <w:gridSpan w:val="4"/>
            <w:shd w:val="clear" w:color="auto" w:fill="auto"/>
          </w:tcPr>
          <w:p w14:paraId="15A1E6B0"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Date account created </w:t>
            </w:r>
          </w:p>
        </w:tc>
      </w:tr>
      <w:tr w:rsidR="00092BC9" w:rsidRPr="00092BC9" w14:paraId="2460ED00" w14:textId="77777777" w:rsidTr="00D37377">
        <w:trPr>
          <w:trHeight w:val="313"/>
        </w:trPr>
        <w:tc>
          <w:tcPr>
            <w:tcW w:w="9639" w:type="dxa"/>
            <w:gridSpan w:val="4"/>
            <w:shd w:val="clear" w:color="auto" w:fill="auto"/>
          </w:tcPr>
          <w:p w14:paraId="61DE333F"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Date passphrase sent </w:t>
            </w:r>
          </w:p>
        </w:tc>
      </w:tr>
      <w:tr w:rsidR="00DA3755" w:rsidRPr="00092BC9" w14:paraId="2990C0EB" w14:textId="77777777" w:rsidTr="00D37377">
        <w:tc>
          <w:tcPr>
            <w:tcW w:w="3544" w:type="dxa"/>
            <w:gridSpan w:val="2"/>
            <w:shd w:val="clear" w:color="auto" w:fill="auto"/>
          </w:tcPr>
          <w:p w14:paraId="3570EF2B" w14:textId="77777777" w:rsidR="00DA3755" w:rsidRPr="00092BC9" w:rsidRDefault="00DA3755" w:rsidP="00D37377">
            <w:pPr>
              <w:pBdr>
                <w:top w:val="nil"/>
                <w:left w:val="nil"/>
                <w:bottom w:val="nil"/>
                <w:right w:val="nil"/>
                <w:between w:val="nil"/>
                <w:bar w:val="nil"/>
              </w:pBdr>
              <w:tabs>
                <w:tab w:val="left" w:pos="5279"/>
              </w:tabs>
              <w:spacing w:after="0" w:line="240" w:lineRule="auto"/>
              <w:ind w:right="34"/>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Level of record access enabled </w:t>
            </w:r>
          </w:p>
          <w:p w14:paraId="48941A1D" w14:textId="77777777" w:rsidR="00DA3755" w:rsidRPr="00092BC9" w:rsidRDefault="00DA3755" w:rsidP="00D37377">
            <w:pPr>
              <w:pBdr>
                <w:top w:val="nil"/>
                <w:left w:val="nil"/>
                <w:bottom w:val="nil"/>
                <w:right w:val="nil"/>
                <w:between w:val="nil"/>
                <w:bar w:val="nil"/>
              </w:pBdr>
              <w:tabs>
                <w:tab w:val="left" w:pos="5279"/>
              </w:tabs>
              <w:spacing w:after="0" w:line="240" w:lineRule="auto"/>
              <w:ind w:right="34"/>
              <w:rPr>
                <w:rFonts w:ascii="Arial" w:eastAsia="Arial Unicode MS" w:hAnsi="Arial" w:cs="Arial"/>
                <w:bCs/>
                <w:iCs/>
                <w:sz w:val="16"/>
                <w:szCs w:val="16"/>
                <w:bdr w:val="nil"/>
                <w:lang w:eastAsia="en-GB"/>
              </w:rPr>
            </w:pPr>
            <w:r w:rsidRPr="00092BC9">
              <w:rPr>
                <w:rFonts w:ascii="Arial" w:eastAsia="Arial Unicode MS" w:hAnsi="Arial" w:cs="Arial"/>
                <w:bCs/>
                <w:iCs/>
                <w:sz w:val="16"/>
                <w:szCs w:val="16"/>
                <w:bdr w:val="nil"/>
                <w:lang w:eastAsia="en-GB"/>
              </w:rPr>
              <w:t xml:space="preserve">                                                 </w:t>
            </w:r>
          </w:p>
          <w:p w14:paraId="74BAAE09" w14:textId="77777777" w:rsidR="00DA3755" w:rsidRPr="00092BC9" w:rsidRDefault="00DA3755" w:rsidP="00D37377">
            <w:pPr>
              <w:pBdr>
                <w:top w:val="nil"/>
                <w:left w:val="nil"/>
                <w:bottom w:val="nil"/>
                <w:right w:val="nil"/>
                <w:between w:val="nil"/>
                <w:bar w:val="nil"/>
              </w:pBdr>
              <w:spacing w:after="0" w:line="240" w:lineRule="auto"/>
              <w:ind w:right="34"/>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Prospective </w:t>
            </w:r>
            <w:r w:rsidRPr="00092BC9">
              <w:rPr>
                <w:rFonts w:ascii="Arial" w:eastAsia="Arial Unicode MS" w:hAnsi="Arial" w:cs="Arial"/>
                <w:bCs/>
                <w:iCs/>
                <w:bdr w:val="nil"/>
                <w:lang w:eastAsia="en-GB"/>
              </w:rPr>
              <w:sym w:font="Wingdings" w:char="F06F"/>
            </w:r>
          </w:p>
          <w:p w14:paraId="38B397DD" w14:textId="77777777" w:rsidR="00DA3755" w:rsidRPr="00092BC9" w:rsidRDefault="00DA3755" w:rsidP="00D37377">
            <w:pPr>
              <w:pBdr>
                <w:top w:val="nil"/>
                <w:left w:val="nil"/>
                <w:bottom w:val="nil"/>
                <w:right w:val="nil"/>
                <w:between w:val="nil"/>
                <w:bar w:val="nil"/>
              </w:pBdr>
              <w:spacing w:after="0" w:line="240" w:lineRule="auto"/>
              <w:ind w:right="34"/>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Retrospective </w:t>
            </w:r>
            <w:r w:rsidRPr="00092BC9">
              <w:rPr>
                <w:rFonts w:ascii="Arial" w:eastAsia="Arial Unicode MS" w:hAnsi="Arial" w:cs="Arial"/>
                <w:bCs/>
                <w:iCs/>
                <w:bdr w:val="nil"/>
                <w:lang w:eastAsia="en-GB"/>
              </w:rPr>
              <w:sym w:font="Wingdings" w:char="F06F"/>
            </w:r>
            <w:r w:rsidRPr="00092BC9">
              <w:rPr>
                <w:rFonts w:ascii="Arial" w:eastAsia="Arial Unicode MS" w:hAnsi="Arial" w:cs="Arial"/>
                <w:bCs/>
                <w:iCs/>
                <w:bdr w:val="nil"/>
                <w:lang w:eastAsia="en-GB"/>
              </w:rPr>
              <w:t xml:space="preserve">   </w:t>
            </w:r>
          </w:p>
          <w:p w14:paraId="5CD5D838" w14:textId="77777777" w:rsidR="00DA3755" w:rsidRPr="00092BC9" w:rsidRDefault="00DA3755" w:rsidP="00D37377">
            <w:pPr>
              <w:pBdr>
                <w:top w:val="nil"/>
                <w:left w:val="nil"/>
                <w:bottom w:val="nil"/>
                <w:right w:val="nil"/>
                <w:between w:val="nil"/>
                <w:bar w:val="nil"/>
              </w:pBdr>
              <w:spacing w:after="0" w:line="240" w:lineRule="auto"/>
              <w:ind w:right="34"/>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All </w:t>
            </w:r>
            <w:r w:rsidRPr="00092BC9">
              <w:rPr>
                <w:rFonts w:ascii="Arial" w:eastAsia="Arial Unicode MS" w:hAnsi="Arial" w:cs="Arial"/>
                <w:bCs/>
                <w:iCs/>
                <w:bdr w:val="nil"/>
                <w:lang w:eastAsia="en-GB"/>
              </w:rPr>
              <w:sym w:font="Wingdings" w:char="F06F"/>
            </w:r>
          </w:p>
          <w:p w14:paraId="12D4BB81" w14:textId="77777777" w:rsidR="00DA3755" w:rsidRPr="00092BC9" w:rsidRDefault="00DA3755" w:rsidP="00D37377">
            <w:pPr>
              <w:pBdr>
                <w:top w:val="nil"/>
                <w:left w:val="nil"/>
                <w:bottom w:val="nil"/>
                <w:right w:val="nil"/>
                <w:between w:val="nil"/>
                <w:bar w:val="nil"/>
              </w:pBdr>
              <w:spacing w:after="0" w:line="240" w:lineRule="auto"/>
              <w:ind w:right="34"/>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Limited parts </w:t>
            </w:r>
            <w:r w:rsidRPr="00092BC9">
              <w:rPr>
                <w:rFonts w:ascii="Arial" w:eastAsia="Arial Unicode MS" w:hAnsi="Arial" w:cs="Arial"/>
                <w:bCs/>
                <w:iCs/>
                <w:bdr w:val="nil"/>
                <w:lang w:eastAsia="en-GB"/>
              </w:rPr>
              <w:sym w:font="Wingdings" w:char="F06F"/>
            </w:r>
          </w:p>
          <w:p w14:paraId="062A1191" w14:textId="77777777" w:rsidR="00DA3755" w:rsidRPr="00092BC9" w:rsidRDefault="00DA3755" w:rsidP="00D37377">
            <w:pPr>
              <w:pBdr>
                <w:top w:val="nil"/>
                <w:left w:val="nil"/>
                <w:bottom w:val="nil"/>
                <w:right w:val="nil"/>
                <w:between w:val="nil"/>
                <w:bar w:val="nil"/>
              </w:pBdr>
              <w:spacing w:after="0" w:line="240" w:lineRule="auto"/>
              <w:ind w:right="34"/>
              <w:jc w:val="right"/>
              <w:rPr>
                <w:rFonts w:ascii="Arial" w:eastAsia="Arial Unicode MS" w:hAnsi="Arial" w:cs="Arial"/>
                <w:bCs/>
                <w:iCs/>
                <w:bdr w:val="nil"/>
                <w:lang w:eastAsia="en-GB"/>
              </w:rPr>
            </w:pPr>
            <w:r w:rsidRPr="00092BC9">
              <w:rPr>
                <w:rFonts w:ascii="Arial" w:eastAsia="Arial Unicode MS" w:hAnsi="Arial" w:cs="Arial"/>
                <w:bCs/>
                <w:iCs/>
                <w:bdr w:val="nil"/>
                <w:lang w:eastAsia="en-GB"/>
              </w:rPr>
              <w:t xml:space="preserve">Contractual minimum </w:t>
            </w:r>
            <w:r w:rsidRPr="00092BC9">
              <w:rPr>
                <w:rFonts w:ascii="Arial" w:eastAsia="Arial Unicode MS" w:hAnsi="Arial" w:cs="Arial"/>
                <w:bCs/>
                <w:iCs/>
                <w:bdr w:val="nil"/>
                <w:lang w:eastAsia="en-GB"/>
              </w:rPr>
              <w:sym w:font="Wingdings" w:char="F06F"/>
            </w:r>
          </w:p>
        </w:tc>
        <w:tc>
          <w:tcPr>
            <w:tcW w:w="6095" w:type="dxa"/>
            <w:gridSpan w:val="2"/>
            <w:shd w:val="clear" w:color="auto" w:fill="auto"/>
          </w:tcPr>
          <w:p w14:paraId="16F0A904" w14:textId="77777777" w:rsidR="00DA3755" w:rsidRPr="00092BC9" w:rsidRDefault="00DA3755" w:rsidP="00D37377">
            <w:pPr>
              <w:pBdr>
                <w:top w:val="nil"/>
                <w:left w:val="nil"/>
                <w:bottom w:val="nil"/>
                <w:right w:val="nil"/>
                <w:between w:val="nil"/>
                <w:bar w:val="nil"/>
              </w:pBdr>
              <w:spacing w:after="0" w:line="240" w:lineRule="auto"/>
              <w:rPr>
                <w:rFonts w:ascii="Arial" w:eastAsia="Arial Unicode MS" w:hAnsi="Arial" w:cs="Arial"/>
                <w:bCs/>
                <w:iCs/>
                <w:bdr w:val="nil"/>
                <w:lang w:eastAsia="en-GB"/>
              </w:rPr>
            </w:pPr>
            <w:r w:rsidRPr="00092BC9">
              <w:rPr>
                <w:rFonts w:ascii="Arial" w:eastAsia="Arial Unicode MS" w:hAnsi="Arial" w:cs="Arial"/>
                <w:bCs/>
                <w:iCs/>
                <w:bdr w:val="nil"/>
                <w:lang w:eastAsia="en-GB"/>
              </w:rPr>
              <w:t>Notes / comments on proxy access</w:t>
            </w:r>
          </w:p>
        </w:tc>
      </w:tr>
    </w:tbl>
    <w:p w14:paraId="3145AF45" w14:textId="77777777" w:rsidR="000A6109" w:rsidRPr="00092BC9" w:rsidRDefault="000A6109" w:rsidP="000A6109">
      <w:pPr>
        <w:spacing w:after="0" w:line="240" w:lineRule="auto"/>
        <w:rPr>
          <w:rFonts w:cs="Calibri"/>
          <w:u w:val="single"/>
          <w:lang w:eastAsia="en-GB"/>
        </w:rPr>
      </w:pPr>
    </w:p>
    <w:p w14:paraId="5961B0DF" w14:textId="77777777" w:rsidR="000A6109" w:rsidRPr="00092BC9" w:rsidRDefault="000A6109" w:rsidP="000A6109">
      <w:pPr>
        <w:spacing w:after="0" w:line="240" w:lineRule="auto"/>
        <w:rPr>
          <w:rFonts w:cs="Calibri"/>
          <w:u w:val="single"/>
          <w:lang w:eastAsia="en-GB"/>
        </w:rPr>
      </w:pPr>
    </w:p>
    <w:p w14:paraId="13CB4DCE" w14:textId="77777777" w:rsidR="000A6109" w:rsidRPr="00092BC9" w:rsidRDefault="000A6109" w:rsidP="000A6109">
      <w:pPr>
        <w:spacing w:after="0" w:line="240" w:lineRule="auto"/>
        <w:rPr>
          <w:rFonts w:cs="Calibri"/>
          <w:u w:val="single"/>
          <w:lang w:eastAsia="en-GB"/>
        </w:rPr>
      </w:pPr>
    </w:p>
    <w:p w14:paraId="797495CC" w14:textId="77777777" w:rsidR="000A6109" w:rsidRPr="00092BC9" w:rsidRDefault="000A6109" w:rsidP="000A6109">
      <w:pPr>
        <w:spacing w:after="0" w:line="240" w:lineRule="auto"/>
        <w:rPr>
          <w:rFonts w:cs="Calibri"/>
          <w:u w:val="single"/>
          <w:lang w:eastAsia="en-GB"/>
        </w:rPr>
      </w:pPr>
    </w:p>
    <w:p w14:paraId="08A3BBA2" w14:textId="77777777" w:rsidR="000A6109" w:rsidRPr="00092BC9" w:rsidRDefault="000A6109" w:rsidP="000A6109">
      <w:pPr>
        <w:spacing w:after="0" w:line="240" w:lineRule="auto"/>
        <w:rPr>
          <w:rFonts w:cs="Calibri"/>
          <w:u w:val="single"/>
          <w:lang w:eastAsia="en-GB"/>
        </w:rPr>
      </w:pPr>
    </w:p>
    <w:p w14:paraId="0C61E788" w14:textId="77777777" w:rsidR="000A6109" w:rsidRPr="00092BC9" w:rsidRDefault="000A6109" w:rsidP="000A6109">
      <w:pPr>
        <w:spacing w:after="0" w:line="240" w:lineRule="auto"/>
        <w:rPr>
          <w:rFonts w:cs="Calibri"/>
          <w:u w:val="single"/>
          <w:lang w:eastAsia="en-GB"/>
        </w:rPr>
      </w:pPr>
    </w:p>
    <w:p w14:paraId="22FC104B" w14:textId="77777777" w:rsidR="000A6109" w:rsidRPr="00092BC9" w:rsidRDefault="000A6109" w:rsidP="000A6109">
      <w:pPr>
        <w:spacing w:after="0" w:line="240" w:lineRule="auto"/>
        <w:rPr>
          <w:rFonts w:cs="Calibri"/>
          <w:u w:val="single"/>
          <w:lang w:eastAsia="en-GB"/>
        </w:rPr>
      </w:pPr>
    </w:p>
    <w:p w14:paraId="3B09D674" w14:textId="77777777" w:rsidR="000A6109" w:rsidRPr="00092BC9" w:rsidRDefault="000A6109" w:rsidP="000A6109">
      <w:pPr>
        <w:spacing w:after="0" w:line="240" w:lineRule="auto"/>
        <w:rPr>
          <w:rFonts w:cs="Calibri"/>
          <w:u w:val="single"/>
          <w:lang w:eastAsia="en-GB"/>
        </w:rPr>
      </w:pPr>
    </w:p>
    <w:p w14:paraId="0374E561" w14:textId="77777777" w:rsidR="000A6109" w:rsidRPr="00092BC9" w:rsidRDefault="000A6109" w:rsidP="000A6109">
      <w:pPr>
        <w:spacing w:after="0" w:line="240" w:lineRule="auto"/>
        <w:rPr>
          <w:rFonts w:cs="Calibri"/>
          <w:u w:val="single"/>
          <w:lang w:eastAsia="en-GB"/>
        </w:rPr>
      </w:pPr>
    </w:p>
    <w:p w14:paraId="3690676C" w14:textId="77777777" w:rsidR="000A6109" w:rsidRPr="00092BC9" w:rsidRDefault="000A6109" w:rsidP="000A6109">
      <w:pPr>
        <w:spacing w:after="0" w:line="240" w:lineRule="auto"/>
        <w:rPr>
          <w:rFonts w:cs="Calibri"/>
          <w:u w:val="single"/>
          <w:lang w:eastAsia="en-GB"/>
        </w:rPr>
      </w:pPr>
    </w:p>
    <w:p w14:paraId="5CDC6204" w14:textId="77777777" w:rsidR="000A6109" w:rsidRPr="00092BC9" w:rsidRDefault="000A6109" w:rsidP="000A6109">
      <w:pPr>
        <w:spacing w:after="0" w:line="240" w:lineRule="auto"/>
        <w:rPr>
          <w:rFonts w:cs="Calibri"/>
          <w:u w:val="single"/>
          <w:lang w:eastAsia="en-GB"/>
        </w:rPr>
      </w:pPr>
    </w:p>
    <w:p w14:paraId="0DA90DBF" w14:textId="77777777" w:rsidR="000A6109" w:rsidRPr="00092BC9" w:rsidRDefault="000A6109" w:rsidP="000A6109">
      <w:pPr>
        <w:spacing w:after="0" w:line="240" w:lineRule="auto"/>
        <w:rPr>
          <w:rFonts w:cs="Calibri"/>
          <w:u w:val="single"/>
          <w:lang w:eastAsia="en-GB"/>
        </w:rPr>
      </w:pPr>
    </w:p>
    <w:p w14:paraId="29810725" w14:textId="77777777" w:rsidR="000A6109" w:rsidRPr="00092BC9" w:rsidRDefault="000A6109" w:rsidP="000A6109">
      <w:pPr>
        <w:spacing w:after="0" w:line="240" w:lineRule="auto"/>
        <w:rPr>
          <w:rFonts w:cs="Calibri"/>
          <w:u w:val="single"/>
          <w:lang w:eastAsia="en-GB"/>
        </w:rPr>
      </w:pPr>
    </w:p>
    <w:p w14:paraId="55FBD71A" w14:textId="77777777" w:rsidR="000A6109" w:rsidRPr="00092BC9" w:rsidRDefault="000A6109" w:rsidP="000A6109">
      <w:pPr>
        <w:spacing w:after="0" w:line="240" w:lineRule="auto"/>
        <w:rPr>
          <w:rFonts w:cs="Calibri"/>
          <w:u w:val="single"/>
          <w:lang w:eastAsia="en-GB"/>
        </w:rPr>
      </w:pPr>
    </w:p>
    <w:p w14:paraId="3977F748" w14:textId="77777777" w:rsidR="000A6109" w:rsidRPr="00092BC9" w:rsidRDefault="000A6109" w:rsidP="000A6109">
      <w:pPr>
        <w:spacing w:after="0" w:line="240" w:lineRule="auto"/>
        <w:rPr>
          <w:rFonts w:cs="Calibri"/>
          <w:u w:val="single"/>
          <w:lang w:eastAsia="en-GB"/>
        </w:rPr>
      </w:pPr>
    </w:p>
    <w:p w14:paraId="4A566224" w14:textId="77777777" w:rsidR="000A6109" w:rsidRPr="00092BC9" w:rsidRDefault="000A6109" w:rsidP="000A6109">
      <w:pPr>
        <w:spacing w:after="0" w:line="240" w:lineRule="auto"/>
        <w:rPr>
          <w:rFonts w:cs="Calibri"/>
          <w:u w:val="single"/>
          <w:lang w:eastAsia="en-GB"/>
        </w:rPr>
      </w:pPr>
    </w:p>
    <w:p w14:paraId="6EFFE8E0" w14:textId="77777777" w:rsidR="000A6109" w:rsidRPr="00092BC9" w:rsidRDefault="000A6109" w:rsidP="000A6109">
      <w:pPr>
        <w:spacing w:after="0" w:line="240" w:lineRule="auto"/>
        <w:rPr>
          <w:rFonts w:cs="Calibri"/>
          <w:u w:val="single"/>
          <w:lang w:eastAsia="en-GB"/>
        </w:rPr>
      </w:pPr>
    </w:p>
    <w:p w14:paraId="6A95C57F" w14:textId="77777777" w:rsidR="000A6109" w:rsidRPr="00092BC9" w:rsidRDefault="000A6109" w:rsidP="000A6109">
      <w:pPr>
        <w:spacing w:after="0" w:line="240" w:lineRule="auto"/>
        <w:rPr>
          <w:rFonts w:cs="Calibri"/>
          <w:u w:val="single"/>
          <w:lang w:eastAsia="en-GB"/>
        </w:rPr>
      </w:pPr>
    </w:p>
    <w:p w14:paraId="0EC6772D" w14:textId="77777777" w:rsidR="000A6109" w:rsidRPr="00092BC9" w:rsidRDefault="000A6109" w:rsidP="000A6109">
      <w:pPr>
        <w:spacing w:after="0" w:line="240" w:lineRule="auto"/>
        <w:rPr>
          <w:rFonts w:cs="Calibri"/>
          <w:u w:val="single"/>
          <w:lang w:eastAsia="en-GB"/>
        </w:rPr>
      </w:pPr>
    </w:p>
    <w:p w14:paraId="6ED6AB3F" w14:textId="77777777" w:rsidR="000A6109" w:rsidRPr="00092BC9" w:rsidRDefault="000A6109" w:rsidP="000A6109">
      <w:pPr>
        <w:spacing w:after="0" w:line="240" w:lineRule="auto"/>
        <w:rPr>
          <w:rFonts w:cs="Calibri"/>
          <w:u w:val="single"/>
          <w:lang w:eastAsia="en-GB"/>
        </w:rPr>
      </w:pPr>
    </w:p>
    <w:p w14:paraId="3C748F0A" w14:textId="77777777" w:rsidR="000A6109" w:rsidRPr="00092BC9" w:rsidRDefault="000A6109" w:rsidP="000A6109">
      <w:pPr>
        <w:spacing w:after="0" w:line="240" w:lineRule="auto"/>
        <w:rPr>
          <w:rFonts w:cs="Calibri"/>
          <w:u w:val="single"/>
          <w:lang w:eastAsia="en-GB"/>
        </w:rPr>
      </w:pPr>
    </w:p>
    <w:p w14:paraId="5EA055E9" w14:textId="77777777" w:rsidR="000A6109" w:rsidRPr="00092BC9" w:rsidRDefault="000A6109" w:rsidP="000A6109">
      <w:pPr>
        <w:spacing w:after="0" w:line="240" w:lineRule="auto"/>
        <w:rPr>
          <w:rFonts w:cs="Calibri"/>
          <w:u w:val="single"/>
          <w:lang w:eastAsia="en-GB"/>
        </w:rPr>
      </w:pPr>
    </w:p>
    <w:p w14:paraId="480CBF55" w14:textId="77777777" w:rsidR="000A6109" w:rsidRPr="00092BC9" w:rsidRDefault="000A6109" w:rsidP="000A6109">
      <w:pPr>
        <w:spacing w:after="0" w:line="240" w:lineRule="auto"/>
        <w:rPr>
          <w:rFonts w:cs="Calibri"/>
          <w:u w:val="single"/>
          <w:lang w:eastAsia="en-GB"/>
        </w:rPr>
      </w:pPr>
    </w:p>
    <w:p w14:paraId="2C150B1A" w14:textId="77777777" w:rsidR="000A6109" w:rsidRPr="00092BC9" w:rsidRDefault="000A6109" w:rsidP="000A6109">
      <w:pPr>
        <w:spacing w:after="0" w:line="240" w:lineRule="auto"/>
        <w:rPr>
          <w:rFonts w:cs="Calibri"/>
          <w:u w:val="single"/>
          <w:lang w:eastAsia="en-GB"/>
        </w:rPr>
      </w:pPr>
    </w:p>
    <w:p w14:paraId="3E57BB83" w14:textId="77777777" w:rsidR="000A6109" w:rsidRPr="00092BC9" w:rsidRDefault="000A6109" w:rsidP="000A6109">
      <w:pPr>
        <w:spacing w:after="0" w:line="240" w:lineRule="auto"/>
        <w:rPr>
          <w:rFonts w:cs="Calibri"/>
          <w:u w:val="single"/>
          <w:lang w:eastAsia="en-GB"/>
        </w:rPr>
      </w:pPr>
    </w:p>
    <w:p w14:paraId="46C16CFA" w14:textId="77777777" w:rsidR="000A6109" w:rsidRPr="00092BC9" w:rsidRDefault="000A6109" w:rsidP="000A6109">
      <w:pPr>
        <w:spacing w:after="0" w:line="240" w:lineRule="auto"/>
        <w:rPr>
          <w:rFonts w:cs="Calibri"/>
          <w:u w:val="single"/>
          <w:lang w:eastAsia="en-GB"/>
        </w:rPr>
      </w:pPr>
    </w:p>
    <w:p w14:paraId="057E8B3D" w14:textId="77777777" w:rsidR="000A6109" w:rsidRPr="00092BC9" w:rsidRDefault="000A6109" w:rsidP="000A6109">
      <w:pPr>
        <w:spacing w:after="0" w:line="240" w:lineRule="auto"/>
        <w:rPr>
          <w:rFonts w:cs="Calibri"/>
          <w:u w:val="single"/>
          <w:lang w:eastAsia="en-GB"/>
        </w:rPr>
      </w:pPr>
    </w:p>
    <w:p w14:paraId="62B06386" w14:textId="77777777" w:rsidR="000A6109" w:rsidRPr="00092BC9" w:rsidRDefault="000A6109" w:rsidP="000A6109">
      <w:pPr>
        <w:spacing w:after="0" w:line="240" w:lineRule="auto"/>
        <w:rPr>
          <w:rFonts w:cs="Calibri"/>
          <w:u w:val="single"/>
          <w:lang w:eastAsia="en-GB"/>
        </w:rPr>
      </w:pPr>
    </w:p>
    <w:p w14:paraId="23E6E6A5" w14:textId="77777777" w:rsidR="000A6109" w:rsidRPr="00092BC9" w:rsidRDefault="000A6109" w:rsidP="000A6109">
      <w:pPr>
        <w:spacing w:after="0" w:line="240" w:lineRule="auto"/>
        <w:rPr>
          <w:rFonts w:cs="Calibri"/>
          <w:u w:val="single"/>
          <w:lang w:eastAsia="en-GB"/>
        </w:rPr>
      </w:pPr>
    </w:p>
    <w:p w14:paraId="6C2B0F0C" w14:textId="77777777" w:rsidR="000A6109" w:rsidRPr="00092BC9" w:rsidRDefault="000A6109" w:rsidP="000A6109">
      <w:pPr>
        <w:spacing w:after="0" w:line="240" w:lineRule="auto"/>
        <w:rPr>
          <w:rFonts w:cs="Calibri"/>
          <w:u w:val="single"/>
          <w:lang w:eastAsia="en-GB"/>
        </w:rPr>
      </w:pPr>
    </w:p>
    <w:p w14:paraId="4AED27A9" w14:textId="77777777" w:rsidR="000A6109" w:rsidRPr="00092BC9" w:rsidRDefault="000A6109" w:rsidP="000A6109">
      <w:pPr>
        <w:spacing w:after="0" w:line="240" w:lineRule="auto"/>
        <w:rPr>
          <w:rFonts w:cs="Calibri"/>
          <w:u w:val="single"/>
          <w:lang w:eastAsia="en-GB"/>
        </w:rPr>
      </w:pPr>
    </w:p>
    <w:p w14:paraId="0717523E" w14:textId="77777777" w:rsidR="000A6109" w:rsidRPr="00092BC9" w:rsidRDefault="000A6109" w:rsidP="000A6109">
      <w:pPr>
        <w:spacing w:after="0" w:line="240" w:lineRule="auto"/>
        <w:rPr>
          <w:rFonts w:cs="Calibri"/>
          <w:u w:val="single"/>
          <w:lang w:eastAsia="en-GB"/>
        </w:rPr>
      </w:pPr>
    </w:p>
    <w:p w14:paraId="24BAD1D1" w14:textId="77777777" w:rsidR="000A6109" w:rsidRPr="00092BC9" w:rsidRDefault="000A6109" w:rsidP="000A6109">
      <w:pPr>
        <w:spacing w:after="0" w:line="240" w:lineRule="auto"/>
        <w:rPr>
          <w:rFonts w:cs="Calibri"/>
          <w:u w:val="single"/>
          <w:lang w:eastAsia="en-GB"/>
        </w:rPr>
      </w:pPr>
    </w:p>
    <w:p w14:paraId="2E1008BB" w14:textId="77777777" w:rsidR="000A6109" w:rsidRPr="00092BC9" w:rsidRDefault="000A6109" w:rsidP="000A6109">
      <w:pPr>
        <w:spacing w:after="0" w:line="240" w:lineRule="auto"/>
        <w:rPr>
          <w:rFonts w:cs="Calibri"/>
          <w:u w:val="single"/>
          <w:lang w:eastAsia="en-GB"/>
        </w:rPr>
      </w:pPr>
    </w:p>
    <w:p w14:paraId="382BC48D" w14:textId="77777777" w:rsidR="0097193E" w:rsidRPr="00092BC9" w:rsidRDefault="0097193E" w:rsidP="00432AC8">
      <w:pPr>
        <w:spacing w:after="0" w:line="240" w:lineRule="auto"/>
        <w:rPr>
          <w:rFonts w:cs="Calibri"/>
          <w:u w:val="single"/>
          <w:lang w:eastAsia="en-GB"/>
        </w:rPr>
      </w:pPr>
    </w:p>
    <w:sectPr w:rsidR="0097193E" w:rsidRPr="00092BC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CA78" w14:textId="77777777" w:rsidR="00882841" w:rsidRDefault="00882841">
      <w:pPr>
        <w:spacing w:after="0" w:line="240" w:lineRule="auto"/>
      </w:pPr>
      <w:r>
        <w:separator/>
      </w:r>
    </w:p>
  </w:endnote>
  <w:endnote w:type="continuationSeparator" w:id="0">
    <w:p w14:paraId="271BD589" w14:textId="77777777" w:rsidR="00882841" w:rsidRDefault="0088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680" w14:textId="77777777" w:rsidR="000A6109" w:rsidRDefault="000A61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5412" w14:textId="77777777" w:rsidR="00357B13" w:rsidRPr="00357B13" w:rsidRDefault="00357B13" w:rsidP="00357B13">
    <w:pPr>
      <w:pStyle w:val="Footer"/>
      <w:rPr>
        <w:color w:val="7F7F7F"/>
        <w:sz w:val="20"/>
        <w:szCs w:val="20"/>
      </w:rPr>
    </w:pPr>
    <w:r>
      <w:t xml:space="preserve">   </w:t>
    </w:r>
    <w:r w:rsidRPr="00170642">
      <w:rPr>
        <w:i/>
        <w:color w:val="000000" w:themeColor="text1"/>
        <w:sz w:val="20"/>
        <w:szCs w:val="20"/>
      </w:rPr>
      <w:t>Policy for Online access / Policy No 1 - April 2016 / review date - April 2017</w:t>
    </w:r>
  </w:p>
  <w:p w14:paraId="473CF840" w14:textId="77777777" w:rsidR="000A6109" w:rsidRDefault="00357B13">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D012" w14:textId="77777777" w:rsidR="000A6109" w:rsidRDefault="000A610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E88" w14:textId="77777777" w:rsidR="00BC356C" w:rsidRPr="00D37377" w:rsidRDefault="00357B13" w:rsidP="005A7BD0">
    <w:pPr>
      <w:pStyle w:val="Footer"/>
      <w:rPr>
        <w:color w:val="7F7F7F"/>
        <w:sz w:val="20"/>
        <w:szCs w:val="20"/>
      </w:rPr>
    </w:pPr>
    <w:r w:rsidRPr="00170642">
      <w:rPr>
        <w:i/>
        <w:color w:val="000000" w:themeColor="text1"/>
        <w:sz w:val="20"/>
        <w:szCs w:val="20"/>
      </w:rPr>
      <w:t>Policy</w:t>
    </w:r>
    <w:r w:rsidR="00BC356C" w:rsidRPr="00170642">
      <w:rPr>
        <w:i/>
        <w:color w:val="000000" w:themeColor="text1"/>
        <w:sz w:val="20"/>
        <w:szCs w:val="20"/>
      </w:rPr>
      <w:t xml:space="preserve"> for Online access / Policy No </w:t>
    </w:r>
    <w:r w:rsidRPr="00170642">
      <w:rPr>
        <w:i/>
        <w:color w:val="000000" w:themeColor="text1"/>
        <w:sz w:val="20"/>
        <w:szCs w:val="20"/>
      </w:rPr>
      <w:t>1 -</w:t>
    </w:r>
    <w:r w:rsidR="00BC356C" w:rsidRPr="00D37377">
      <w:rPr>
        <w:i/>
        <w:color w:val="7F7F7F"/>
        <w:sz w:val="20"/>
        <w:szCs w:val="20"/>
      </w:rPr>
      <w:t xml:space="preserve"> </w:t>
    </w:r>
    <w:r w:rsidRPr="00170642">
      <w:rPr>
        <w:i/>
        <w:color w:val="000000" w:themeColor="text1"/>
        <w:sz w:val="20"/>
        <w:szCs w:val="20"/>
      </w:rPr>
      <w:t>April 2016</w:t>
    </w:r>
    <w:r w:rsidR="00BC356C" w:rsidRPr="00170642">
      <w:rPr>
        <w:i/>
        <w:color w:val="000000" w:themeColor="text1"/>
        <w:sz w:val="20"/>
        <w:szCs w:val="20"/>
      </w:rPr>
      <w:t xml:space="preserve"> / review date</w:t>
    </w:r>
    <w:r w:rsidRPr="00170642">
      <w:rPr>
        <w:i/>
        <w:color w:val="000000" w:themeColor="text1"/>
        <w:sz w:val="20"/>
        <w:szCs w:val="20"/>
      </w:rPr>
      <w:t xml:space="preserve"> - April 2017</w:t>
    </w:r>
  </w:p>
  <w:p w14:paraId="341CBAF5" w14:textId="77777777" w:rsidR="00BC356C" w:rsidRPr="00432AC8" w:rsidRDefault="00BC356C" w:rsidP="005A7BD0">
    <w:pPr>
      <w:pStyle w:val="Footer"/>
      <w:jc w:val="right"/>
      <w:rPr>
        <w:i/>
        <w:color w:val="D9D9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5C2B" w14:textId="77777777" w:rsidR="00882841" w:rsidRDefault="00882841">
      <w:pPr>
        <w:spacing w:after="0" w:line="240" w:lineRule="auto"/>
      </w:pPr>
      <w:r>
        <w:separator/>
      </w:r>
    </w:p>
  </w:footnote>
  <w:footnote w:type="continuationSeparator" w:id="0">
    <w:p w14:paraId="01D79302" w14:textId="77777777" w:rsidR="00882841" w:rsidRDefault="0088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BE14" w14:textId="77777777" w:rsidR="000A6109" w:rsidRDefault="000A61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B2F5" w14:textId="77777777" w:rsidR="000A6109" w:rsidRDefault="000A61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D53E" w14:textId="77777777" w:rsidR="000A6109" w:rsidRDefault="000A61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BFFC" w14:textId="77777777" w:rsidR="00BC356C" w:rsidRDefault="00C210F7" w:rsidP="005A7BD0">
    <w:pPr>
      <w:pStyle w:val="Header"/>
      <w:jc w:val="center"/>
    </w:pPr>
    <w: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E57"/>
    <w:multiLevelType w:val="hybridMultilevel"/>
    <w:tmpl w:val="972A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365A2"/>
    <w:multiLevelType w:val="hybridMultilevel"/>
    <w:tmpl w:val="7B20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4" w15:restartNumberingAfterBreak="0">
    <w:nsid w:val="0AC96535"/>
    <w:multiLevelType w:val="hybridMultilevel"/>
    <w:tmpl w:val="3620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5753"/>
    <w:multiLevelType w:val="hybridMultilevel"/>
    <w:tmpl w:val="9230A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7C1F52"/>
    <w:multiLevelType w:val="hybridMultilevel"/>
    <w:tmpl w:val="85627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5F2495"/>
    <w:multiLevelType w:val="hybridMultilevel"/>
    <w:tmpl w:val="4D24DC4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B45992"/>
    <w:multiLevelType w:val="hybridMultilevel"/>
    <w:tmpl w:val="5F50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37AA3"/>
    <w:multiLevelType w:val="hybridMultilevel"/>
    <w:tmpl w:val="01E881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2BC54CD8"/>
    <w:multiLevelType w:val="hybridMultilevel"/>
    <w:tmpl w:val="5CD238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00C23"/>
    <w:multiLevelType w:val="hybridMultilevel"/>
    <w:tmpl w:val="B1F6D47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063C90"/>
    <w:multiLevelType w:val="hybridMultilevel"/>
    <w:tmpl w:val="2B4A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D6C12"/>
    <w:multiLevelType w:val="hybridMultilevel"/>
    <w:tmpl w:val="B3BA5A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F60714"/>
    <w:multiLevelType w:val="hybridMultilevel"/>
    <w:tmpl w:val="68C0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F188F"/>
    <w:multiLevelType w:val="hybridMultilevel"/>
    <w:tmpl w:val="BB30A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D5D83"/>
    <w:multiLevelType w:val="hybridMultilevel"/>
    <w:tmpl w:val="6D7820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0F70719"/>
    <w:multiLevelType w:val="hybridMultilevel"/>
    <w:tmpl w:val="D454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906BE"/>
    <w:multiLevelType w:val="hybridMultilevel"/>
    <w:tmpl w:val="A992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455D0"/>
    <w:multiLevelType w:val="hybridMultilevel"/>
    <w:tmpl w:val="8F42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0021C"/>
    <w:multiLevelType w:val="hybridMultilevel"/>
    <w:tmpl w:val="339A06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3C4950"/>
    <w:multiLevelType w:val="hybridMultilevel"/>
    <w:tmpl w:val="8A4E7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C3FCF"/>
    <w:multiLevelType w:val="hybridMultilevel"/>
    <w:tmpl w:val="19F88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190709"/>
    <w:multiLevelType w:val="hybridMultilevel"/>
    <w:tmpl w:val="463A9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652916"/>
    <w:multiLevelType w:val="hybridMultilevel"/>
    <w:tmpl w:val="D3B0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56D87"/>
    <w:multiLevelType w:val="hybridMultilevel"/>
    <w:tmpl w:val="5D7E0E5E"/>
    <w:lvl w:ilvl="0" w:tplc="08090003">
      <w:start w:val="1"/>
      <w:numFmt w:val="bullet"/>
      <w:lvlText w:val="o"/>
      <w:lvlJc w:val="left"/>
      <w:pPr>
        <w:ind w:left="169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70023E0E"/>
    <w:multiLevelType w:val="hybridMultilevel"/>
    <w:tmpl w:val="9A1486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9BE8A98C">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CD2F3F"/>
    <w:multiLevelType w:val="hybridMultilevel"/>
    <w:tmpl w:val="0842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F69B4"/>
    <w:multiLevelType w:val="hybridMultilevel"/>
    <w:tmpl w:val="FE8E1AC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9BE8A98C">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C9534FD"/>
    <w:multiLevelType w:val="hybridMultilevel"/>
    <w:tmpl w:val="11BE0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CE2CB7"/>
    <w:multiLevelType w:val="hybridMultilevel"/>
    <w:tmpl w:val="3660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0"/>
  </w:num>
  <w:num w:numId="4">
    <w:abstractNumId w:val="30"/>
  </w:num>
  <w:num w:numId="5">
    <w:abstractNumId w:val="16"/>
  </w:num>
  <w:num w:numId="6">
    <w:abstractNumId w:val="13"/>
  </w:num>
  <w:num w:numId="7">
    <w:abstractNumId w:val="5"/>
  </w:num>
  <w:num w:numId="8">
    <w:abstractNumId w:val="26"/>
  </w:num>
  <w:num w:numId="9">
    <w:abstractNumId w:val="24"/>
  </w:num>
  <w:num w:numId="10">
    <w:abstractNumId w:val="1"/>
  </w:num>
  <w:num w:numId="11">
    <w:abstractNumId w:val="1"/>
    <w:lvlOverride w:ilvl="0">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29"/>
  </w:num>
  <w:num w:numId="18">
    <w:abstractNumId w:val="10"/>
  </w:num>
  <w:num w:numId="19">
    <w:abstractNumId w:val="21"/>
  </w:num>
  <w:num w:numId="20">
    <w:abstractNumId w:val="23"/>
  </w:num>
  <w:num w:numId="21">
    <w:abstractNumId w:val="11"/>
  </w:num>
  <w:num w:numId="22">
    <w:abstractNumId w:val="7"/>
  </w:num>
  <w:num w:numId="23">
    <w:abstractNumId w:val="25"/>
  </w:num>
  <w:num w:numId="24">
    <w:abstractNumId w:val="18"/>
  </w:num>
  <w:num w:numId="25">
    <w:abstractNumId w:val="27"/>
  </w:num>
  <w:num w:numId="26">
    <w:abstractNumId w:val="0"/>
  </w:num>
  <w:num w:numId="27">
    <w:abstractNumId w:val="2"/>
  </w:num>
  <w:num w:numId="28">
    <w:abstractNumId w:val="12"/>
  </w:num>
  <w:num w:numId="29">
    <w:abstractNumId w:val="17"/>
  </w:num>
  <w:num w:numId="30">
    <w:abstractNumId w:val="31"/>
  </w:num>
  <w:num w:numId="31">
    <w:abstractNumId w:val="6"/>
  </w:num>
  <w:num w:numId="32">
    <w:abstractNumId w:val="28"/>
  </w:num>
  <w:num w:numId="33">
    <w:abstractNumId w:val="14"/>
  </w:num>
  <w:num w:numId="34">
    <w:abstractNumId w:val="19"/>
  </w:num>
  <w:num w:numId="35">
    <w:abstractNumId w:val="8"/>
  </w:num>
  <w:num w:numId="3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C8"/>
    <w:rsid w:val="00010D7E"/>
    <w:rsid w:val="00072324"/>
    <w:rsid w:val="00092BC9"/>
    <w:rsid w:val="000A6109"/>
    <w:rsid w:val="000B65A1"/>
    <w:rsid w:val="000F1F83"/>
    <w:rsid w:val="00170642"/>
    <w:rsid w:val="001D6202"/>
    <w:rsid w:val="00253B1A"/>
    <w:rsid w:val="002C5F25"/>
    <w:rsid w:val="00311EF5"/>
    <w:rsid w:val="00315D9E"/>
    <w:rsid w:val="00330E84"/>
    <w:rsid w:val="00330F07"/>
    <w:rsid w:val="00355F63"/>
    <w:rsid w:val="00357B13"/>
    <w:rsid w:val="003738E7"/>
    <w:rsid w:val="003739D4"/>
    <w:rsid w:val="003A0811"/>
    <w:rsid w:val="003F28B6"/>
    <w:rsid w:val="00432AC8"/>
    <w:rsid w:val="004412DC"/>
    <w:rsid w:val="00483967"/>
    <w:rsid w:val="0049721B"/>
    <w:rsid w:val="004B4209"/>
    <w:rsid w:val="004E4A83"/>
    <w:rsid w:val="004F5FEF"/>
    <w:rsid w:val="005503EE"/>
    <w:rsid w:val="005A1EB2"/>
    <w:rsid w:val="005A7BD0"/>
    <w:rsid w:val="005F539B"/>
    <w:rsid w:val="006D7047"/>
    <w:rsid w:val="006F2A83"/>
    <w:rsid w:val="00731661"/>
    <w:rsid w:val="007E7E82"/>
    <w:rsid w:val="00882841"/>
    <w:rsid w:val="00926177"/>
    <w:rsid w:val="00926994"/>
    <w:rsid w:val="00954568"/>
    <w:rsid w:val="00955CC8"/>
    <w:rsid w:val="0097193E"/>
    <w:rsid w:val="0097455B"/>
    <w:rsid w:val="009850FE"/>
    <w:rsid w:val="009A7BF8"/>
    <w:rsid w:val="009F42AE"/>
    <w:rsid w:val="00A36AE1"/>
    <w:rsid w:val="00A8374C"/>
    <w:rsid w:val="00AA21F2"/>
    <w:rsid w:val="00B16AD4"/>
    <w:rsid w:val="00B32717"/>
    <w:rsid w:val="00B65E14"/>
    <w:rsid w:val="00BA5D6D"/>
    <w:rsid w:val="00BC356C"/>
    <w:rsid w:val="00C210F7"/>
    <w:rsid w:val="00C27517"/>
    <w:rsid w:val="00C4570E"/>
    <w:rsid w:val="00CD6427"/>
    <w:rsid w:val="00D27D03"/>
    <w:rsid w:val="00D37377"/>
    <w:rsid w:val="00D53940"/>
    <w:rsid w:val="00D83A6E"/>
    <w:rsid w:val="00D934D8"/>
    <w:rsid w:val="00DA3755"/>
    <w:rsid w:val="00E01C14"/>
    <w:rsid w:val="00E11262"/>
    <w:rsid w:val="00E45733"/>
    <w:rsid w:val="00E7222B"/>
    <w:rsid w:val="00EA1926"/>
    <w:rsid w:val="00EB2844"/>
    <w:rsid w:val="00EC3438"/>
    <w:rsid w:val="00EF25E4"/>
    <w:rsid w:val="00F10022"/>
    <w:rsid w:val="00F44F18"/>
    <w:rsid w:val="00F4660C"/>
    <w:rsid w:val="00FE0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AA693"/>
  <w15:chartTrackingRefBased/>
  <w15:docId w15:val="{7F379CE4-7CC4-43AE-9E9C-58A886EB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83967"/>
    <w:pPr>
      <w:keepNext/>
      <w:keepLines/>
      <w:numPr>
        <w:numId w:val="9"/>
      </w:numPr>
      <w:pBdr>
        <w:top w:val="nil"/>
        <w:left w:val="nil"/>
        <w:bottom w:val="nil"/>
        <w:right w:val="nil"/>
        <w:between w:val="nil"/>
        <w:bar w:val="nil"/>
      </w:pBdr>
      <w:spacing w:before="480" w:after="240" w:line="240" w:lineRule="auto"/>
      <w:ind w:left="567" w:hanging="567"/>
      <w:outlineLvl w:val="0"/>
    </w:pPr>
    <w:rPr>
      <w:rFonts w:ascii="Corbel" w:eastAsia="Times New Roman" w:hAnsi="Corbel" w:cs="Helvetica"/>
      <w:b/>
      <w:bCs/>
      <w:i/>
      <w:color w:val="00517E"/>
      <w:sz w:val="32"/>
      <w:szCs w:val="28"/>
      <w:bdr w:val="nil"/>
      <w:lang w:val="en-US"/>
    </w:rPr>
  </w:style>
  <w:style w:type="paragraph" w:styleId="Heading2">
    <w:name w:val="heading 2"/>
    <w:basedOn w:val="Normal"/>
    <w:next w:val="Normal"/>
    <w:link w:val="Heading2Char"/>
    <w:uiPriority w:val="9"/>
    <w:unhideWhenUsed/>
    <w:qFormat/>
    <w:rsid w:val="00483967"/>
    <w:pPr>
      <w:keepNext/>
      <w:keepLines/>
      <w:pBdr>
        <w:top w:val="nil"/>
        <w:left w:val="nil"/>
        <w:bottom w:val="nil"/>
        <w:right w:val="nil"/>
        <w:between w:val="nil"/>
        <w:bar w:val="nil"/>
      </w:pBdr>
      <w:spacing w:before="200" w:after="0" w:line="240" w:lineRule="auto"/>
      <w:outlineLvl w:val="1"/>
    </w:pPr>
    <w:rPr>
      <w:rFonts w:ascii="Helvetica" w:eastAsia="Times New Roman" w:hAnsi="Helvetica" w:cs="Helvetica"/>
      <w:b/>
      <w:bCs/>
      <w:color w:val="499BC9"/>
      <w:sz w:val="26"/>
      <w:szCs w:val="26"/>
      <w:bdr w:val="nil"/>
      <w:lang w:val="en-US"/>
    </w:rPr>
  </w:style>
  <w:style w:type="paragraph" w:styleId="Heading3">
    <w:name w:val="heading 3"/>
    <w:basedOn w:val="Normal"/>
    <w:next w:val="Normal"/>
    <w:link w:val="Heading3Char"/>
    <w:uiPriority w:val="9"/>
    <w:unhideWhenUsed/>
    <w:qFormat/>
    <w:rsid w:val="00483967"/>
    <w:pPr>
      <w:keepNext/>
      <w:keepLines/>
      <w:pBdr>
        <w:top w:val="nil"/>
        <w:left w:val="nil"/>
        <w:bottom w:val="nil"/>
        <w:right w:val="nil"/>
        <w:between w:val="nil"/>
        <w:bar w:val="nil"/>
      </w:pBdr>
      <w:spacing w:before="240" w:after="60" w:line="320" w:lineRule="exact"/>
      <w:outlineLvl w:val="2"/>
    </w:pPr>
    <w:rPr>
      <w:rFonts w:eastAsia="Times New Roman" w:cs="Calibri"/>
      <w:b/>
      <w:bCs/>
      <w:color w:val="990033"/>
      <w:sz w:val="26"/>
      <w:szCs w:val="2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AC8"/>
    <w:pPr>
      <w:tabs>
        <w:tab w:val="center" w:pos="4513"/>
        <w:tab w:val="right" w:pos="9026"/>
      </w:tabs>
      <w:spacing w:after="0" w:line="240" w:lineRule="auto"/>
    </w:pPr>
    <w:rPr>
      <w:sz w:val="24"/>
      <w:szCs w:val="24"/>
    </w:rPr>
  </w:style>
  <w:style w:type="character" w:customStyle="1" w:styleId="HeaderChar">
    <w:name w:val="Header Char"/>
    <w:link w:val="Header"/>
    <w:uiPriority w:val="99"/>
    <w:rsid w:val="00432AC8"/>
    <w:rPr>
      <w:sz w:val="24"/>
      <w:szCs w:val="24"/>
      <w:lang w:eastAsia="en-US"/>
    </w:rPr>
  </w:style>
  <w:style w:type="paragraph" w:styleId="Footer">
    <w:name w:val="footer"/>
    <w:basedOn w:val="Normal"/>
    <w:link w:val="FooterChar"/>
    <w:uiPriority w:val="99"/>
    <w:unhideWhenUsed/>
    <w:rsid w:val="00432AC8"/>
    <w:pPr>
      <w:tabs>
        <w:tab w:val="center" w:pos="4513"/>
        <w:tab w:val="right" w:pos="9026"/>
      </w:tabs>
      <w:spacing w:after="0" w:line="240" w:lineRule="auto"/>
    </w:pPr>
    <w:rPr>
      <w:sz w:val="24"/>
      <w:szCs w:val="24"/>
    </w:rPr>
  </w:style>
  <w:style w:type="character" w:customStyle="1" w:styleId="FooterChar">
    <w:name w:val="Footer Char"/>
    <w:link w:val="Footer"/>
    <w:uiPriority w:val="99"/>
    <w:rsid w:val="00432AC8"/>
    <w:rPr>
      <w:sz w:val="24"/>
      <w:szCs w:val="24"/>
      <w:lang w:eastAsia="en-US"/>
    </w:rPr>
  </w:style>
  <w:style w:type="character" w:styleId="Hyperlink">
    <w:name w:val="Hyperlink"/>
    <w:uiPriority w:val="99"/>
    <w:unhideWhenUsed/>
    <w:rsid w:val="009850FE"/>
    <w:rPr>
      <w:color w:val="0000FF"/>
      <w:u w:val="single"/>
    </w:rPr>
  </w:style>
  <w:style w:type="character" w:customStyle="1" w:styleId="Heading1Char">
    <w:name w:val="Heading 1 Char"/>
    <w:link w:val="Heading1"/>
    <w:uiPriority w:val="9"/>
    <w:rsid w:val="00483967"/>
    <w:rPr>
      <w:rFonts w:ascii="Corbel" w:eastAsia="Times New Roman" w:hAnsi="Corbel" w:cs="Helvetica"/>
      <w:b/>
      <w:bCs/>
      <w:i/>
      <w:color w:val="00517E"/>
      <w:sz w:val="32"/>
      <w:szCs w:val="28"/>
      <w:bdr w:val="nil"/>
      <w:lang w:val="en-US" w:eastAsia="en-US"/>
    </w:rPr>
  </w:style>
  <w:style w:type="character" w:customStyle="1" w:styleId="Heading2Char">
    <w:name w:val="Heading 2 Char"/>
    <w:link w:val="Heading2"/>
    <w:uiPriority w:val="9"/>
    <w:rsid w:val="00483967"/>
    <w:rPr>
      <w:rFonts w:ascii="Helvetica" w:eastAsia="Times New Roman" w:hAnsi="Helvetica" w:cs="Helvetica"/>
      <w:b/>
      <w:bCs/>
      <w:color w:val="499BC9"/>
      <w:sz w:val="26"/>
      <w:szCs w:val="26"/>
      <w:bdr w:val="nil"/>
      <w:lang w:val="en-US" w:eastAsia="en-US"/>
    </w:rPr>
  </w:style>
  <w:style w:type="character" w:customStyle="1" w:styleId="Heading3Char">
    <w:name w:val="Heading 3 Char"/>
    <w:link w:val="Heading3"/>
    <w:uiPriority w:val="9"/>
    <w:rsid w:val="00483967"/>
    <w:rPr>
      <w:rFonts w:eastAsia="Times New Roman" w:cs="Calibri"/>
      <w:b/>
      <w:bCs/>
      <w:color w:val="990033"/>
      <w:sz w:val="26"/>
      <w:szCs w:val="26"/>
      <w:bdr w:val="nil"/>
      <w:lang w:val="en-US" w:eastAsia="en-US"/>
    </w:rPr>
  </w:style>
  <w:style w:type="paragraph" w:styleId="BodyText">
    <w:name w:val="Body Text"/>
    <w:basedOn w:val="Normal"/>
    <w:link w:val="BodyTextChar"/>
    <w:uiPriority w:val="99"/>
    <w:unhideWhenUsed/>
    <w:rsid w:val="00483967"/>
    <w:pPr>
      <w:pBdr>
        <w:top w:val="nil"/>
        <w:left w:val="nil"/>
        <w:bottom w:val="nil"/>
        <w:right w:val="nil"/>
        <w:between w:val="nil"/>
        <w:bar w:val="nil"/>
      </w:pBdr>
      <w:spacing w:after="180" w:line="320" w:lineRule="exact"/>
    </w:pPr>
    <w:rPr>
      <w:rFonts w:eastAsia="Arial Unicode MS" w:cs="Calibri"/>
      <w:sz w:val="24"/>
      <w:szCs w:val="24"/>
      <w:bdr w:val="nil"/>
      <w:lang w:val="en-US"/>
    </w:rPr>
  </w:style>
  <w:style w:type="character" w:customStyle="1" w:styleId="BodyTextChar">
    <w:name w:val="Body Text Char"/>
    <w:link w:val="BodyText"/>
    <w:uiPriority w:val="99"/>
    <w:rsid w:val="00483967"/>
    <w:rPr>
      <w:rFonts w:eastAsia="Arial Unicode MS" w:cs="Calibri"/>
      <w:sz w:val="24"/>
      <w:szCs w:val="24"/>
      <w:bdr w:val="nil"/>
      <w:lang w:val="en-US" w:eastAsia="en-US"/>
    </w:rPr>
  </w:style>
  <w:style w:type="table" w:styleId="TableGrid">
    <w:name w:val="Table Grid"/>
    <w:basedOn w:val="TableNormal"/>
    <w:uiPriority w:val="59"/>
    <w:rsid w:val="0048396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483967"/>
    <w:pPr>
      <w:numPr>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120" w:after="120" w:line="240" w:lineRule="auto"/>
      <w:ind w:left="0" w:firstLine="0"/>
    </w:pPr>
    <w:rPr>
      <w:rFonts w:eastAsia="Calibri" w:cs="Times New Roman"/>
      <w:color w:val="202020"/>
      <w:szCs w:val="26"/>
      <w:bdr w:val="none" w:sz="0" w:space="0" w:color="auto"/>
      <w:lang w:val="en-GB" w:eastAsia="en-GB"/>
    </w:rPr>
  </w:style>
  <w:style w:type="paragraph" w:customStyle="1" w:styleId="bodytext4">
    <w:name w:val="body text 4"/>
    <w:basedOn w:val="Normal"/>
    <w:qFormat/>
    <w:rsid w:val="00483967"/>
    <w:pPr>
      <w:spacing w:before="60" w:after="60" w:line="240" w:lineRule="auto"/>
    </w:pPr>
    <w:rPr>
      <w:bCs/>
      <w:i/>
      <w:color w:val="2F2F2F"/>
      <w:sz w:val="20"/>
      <w:szCs w:val="20"/>
      <w:lang w:eastAsia="en-GB"/>
    </w:rPr>
  </w:style>
  <w:style w:type="character" w:styleId="FootnoteReference">
    <w:name w:val="footnote reference"/>
    <w:uiPriority w:val="99"/>
    <w:unhideWhenUsed/>
    <w:rsid w:val="00483967"/>
    <w:rPr>
      <w:vertAlign w:val="superscript"/>
    </w:rPr>
  </w:style>
  <w:style w:type="paragraph" w:customStyle="1" w:styleId="TickBox">
    <w:name w:val="Tick Box"/>
    <w:basedOn w:val="BodyText"/>
    <w:qFormat/>
    <w:rsid w:val="0048396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sz w:val="32"/>
      <w:szCs w:val="26"/>
      <w:bdr w:val="none" w:sz="0" w:space="0" w:color="auto"/>
      <w:lang w:val="en-GB" w:eastAsia="en-GB"/>
    </w:rPr>
  </w:style>
  <w:style w:type="paragraph" w:styleId="BodyText2">
    <w:name w:val="Body Text 2"/>
    <w:basedOn w:val="Normal"/>
    <w:link w:val="BodyText2Char"/>
    <w:uiPriority w:val="99"/>
    <w:unhideWhenUsed/>
    <w:rsid w:val="00B32717"/>
    <w:pPr>
      <w:spacing w:after="120" w:line="480" w:lineRule="auto"/>
    </w:pPr>
  </w:style>
  <w:style w:type="character" w:customStyle="1" w:styleId="BodyText2Char">
    <w:name w:val="Body Text 2 Char"/>
    <w:link w:val="BodyText2"/>
    <w:uiPriority w:val="99"/>
    <w:rsid w:val="00B32717"/>
    <w:rPr>
      <w:sz w:val="22"/>
      <w:szCs w:val="22"/>
      <w:lang w:eastAsia="en-US"/>
    </w:rPr>
  </w:style>
  <w:style w:type="paragraph" w:styleId="ListParagraph">
    <w:name w:val="List Paragraph"/>
    <w:basedOn w:val="Normal"/>
    <w:uiPriority w:val="34"/>
    <w:qFormat/>
    <w:rsid w:val="004B4209"/>
    <w:pPr>
      <w:spacing w:after="0" w:line="240" w:lineRule="auto"/>
      <w:ind w:left="720"/>
      <w:contextualSpacing/>
    </w:pPr>
    <w:rPr>
      <w:sz w:val="24"/>
      <w:szCs w:val="24"/>
    </w:rPr>
  </w:style>
  <w:style w:type="paragraph" w:customStyle="1" w:styleId="Default">
    <w:name w:val="Default"/>
    <w:rsid w:val="004B4209"/>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D934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4D8"/>
    <w:rPr>
      <w:rFonts w:ascii="Tahoma" w:hAnsi="Tahoma" w:cs="Tahoma"/>
      <w:sz w:val="16"/>
      <w:szCs w:val="16"/>
      <w:lang w:eastAsia="en-US"/>
    </w:rPr>
  </w:style>
  <w:style w:type="table" w:customStyle="1" w:styleId="TableGrid1">
    <w:name w:val="Table Grid1"/>
    <w:basedOn w:val="TableNormal"/>
    <w:next w:val="TableGrid"/>
    <w:uiPriority w:val="59"/>
    <w:rsid w:val="00DA3755"/>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8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rcgp.org.uk/pluginfile.php/74124/mod_folder/content/0/PatientOnline-Information_governance-guidance.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and.nhs.uk/ourwork/pe/patient-onli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learning.rcgp.org.uk/patientonline"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nhs.uk/patienton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A357-5C37-4722-86F6-440612DB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3164</Words>
  <Characters>18036</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Application for online access to my medical record</vt:lpstr>
      <vt:lpstr>    </vt:lpstr>
      <vt:lpstr>    I wish to have access to the following online services (please tick all that app</vt:lpstr>
      <vt:lpstr/>
      <vt:lpstr>        </vt:lpstr>
      <vt:lpstr>        For practice use only</vt:lpstr>
      <vt:lpstr>    </vt:lpstr>
    </vt:vector>
  </TitlesOfParts>
  <Company>Microsoft</Company>
  <LinksUpToDate>false</LinksUpToDate>
  <CharactersWithSpaces>21158</CharactersWithSpaces>
  <SharedDoc>false</SharedDoc>
  <HLinks>
    <vt:vector size="24" baseType="variant">
      <vt:variant>
        <vt:i4>393296</vt:i4>
      </vt:variant>
      <vt:variant>
        <vt:i4>9</vt:i4>
      </vt:variant>
      <vt:variant>
        <vt:i4>0</vt:i4>
      </vt:variant>
      <vt:variant>
        <vt:i4>5</vt:i4>
      </vt:variant>
      <vt:variant>
        <vt:lpwstr>http://www.england.nhs.uk/ourwork/pe/patient-online/</vt:lpwstr>
      </vt:variant>
      <vt:variant>
        <vt:lpwstr/>
      </vt:variant>
      <vt:variant>
        <vt:i4>2883680</vt:i4>
      </vt:variant>
      <vt:variant>
        <vt:i4>6</vt:i4>
      </vt:variant>
      <vt:variant>
        <vt:i4>0</vt:i4>
      </vt:variant>
      <vt:variant>
        <vt:i4>5</vt:i4>
      </vt:variant>
      <vt:variant>
        <vt:lpwstr>http://elearning.rcgp.org.uk/patientonline</vt:lpwstr>
      </vt:variant>
      <vt:variant>
        <vt:lpwstr/>
      </vt:variant>
      <vt:variant>
        <vt:i4>6750319</vt:i4>
      </vt:variant>
      <vt:variant>
        <vt:i4>3</vt:i4>
      </vt:variant>
      <vt:variant>
        <vt:i4>0</vt:i4>
      </vt:variant>
      <vt:variant>
        <vt:i4>5</vt:i4>
      </vt:variant>
      <vt:variant>
        <vt:lpwstr>http://www.nhs.uk/patientonline</vt:lpwstr>
      </vt:variant>
      <vt:variant>
        <vt:lpwstr/>
      </vt:variant>
      <vt:variant>
        <vt:i4>3407915</vt:i4>
      </vt:variant>
      <vt:variant>
        <vt:i4>0</vt:i4>
      </vt:variant>
      <vt:variant>
        <vt:i4>0</vt:i4>
      </vt:variant>
      <vt:variant>
        <vt:i4>5</vt:i4>
      </vt:variant>
      <vt:variant>
        <vt:lpwstr>http://elearning.rcgp.org.uk/pluginfile.php/74124/mod_folder/content/0/PatientOnline-Information_governance-guidance.pdf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Lee</dc:creator>
  <cp:keywords/>
  <cp:lastModifiedBy>Amy Griffiths</cp:lastModifiedBy>
  <cp:revision>3</cp:revision>
  <cp:lastPrinted>2016-03-21T15:47:00Z</cp:lastPrinted>
  <dcterms:created xsi:type="dcterms:W3CDTF">2021-09-22T09:17:00Z</dcterms:created>
  <dcterms:modified xsi:type="dcterms:W3CDTF">2021-09-22T09:20:00Z</dcterms:modified>
</cp:coreProperties>
</file>